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96" w:rsidRPr="009D7D23" w:rsidRDefault="006E1A96" w:rsidP="006E1A96">
      <w:pPr>
        <w:pageBreakBefore/>
        <w:ind w:left="4679" w:firstLine="1417"/>
        <w:rPr>
          <w:sz w:val="24"/>
          <w:szCs w:val="24"/>
        </w:rPr>
      </w:pPr>
      <w:r w:rsidRPr="009D7D23">
        <w:rPr>
          <w:sz w:val="24"/>
          <w:szCs w:val="24"/>
        </w:rPr>
        <w:t xml:space="preserve">Приложение № </w:t>
      </w:r>
      <w:r w:rsidR="005809ED" w:rsidRPr="009D7D23">
        <w:rPr>
          <w:sz w:val="24"/>
          <w:szCs w:val="24"/>
        </w:rPr>
        <w:t>10</w:t>
      </w:r>
    </w:p>
    <w:p w:rsidR="006E1A96" w:rsidRPr="009D7D23" w:rsidRDefault="006E1A96" w:rsidP="006E1A96">
      <w:pPr>
        <w:spacing w:line="288" w:lineRule="auto"/>
        <w:ind w:left="5670" w:firstLine="424"/>
        <w:rPr>
          <w:sz w:val="24"/>
          <w:szCs w:val="24"/>
        </w:rPr>
      </w:pPr>
      <w:r w:rsidRPr="009D7D23">
        <w:rPr>
          <w:bCs/>
          <w:color w:val="000000"/>
          <w:sz w:val="24"/>
          <w:szCs w:val="24"/>
        </w:rPr>
        <w:t xml:space="preserve">к договору </w:t>
      </w:r>
      <w:r w:rsidRPr="009D7D23">
        <w:rPr>
          <w:sz w:val="24"/>
          <w:szCs w:val="24"/>
        </w:rPr>
        <w:t xml:space="preserve">от «__»_____20__ г. </w:t>
      </w:r>
    </w:p>
    <w:p w:rsidR="006E1A96" w:rsidRPr="00490643" w:rsidRDefault="006E1A96" w:rsidP="006E1A96">
      <w:pPr>
        <w:spacing w:line="288" w:lineRule="auto"/>
        <w:ind w:left="5670" w:firstLine="424"/>
        <w:rPr>
          <w:sz w:val="28"/>
          <w:szCs w:val="28"/>
        </w:rPr>
      </w:pPr>
      <w:r w:rsidRPr="009D7D23">
        <w:rPr>
          <w:sz w:val="24"/>
          <w:szCs w:val="24"/>
        </w:rPr>
        <w:t>№_________________________</w:t>
      </w:r>
      <w:r w:rsidRPr="00F67167">
        <w:rPr>
          <w:sz w:val="28"/>
          <w:szCs w:val="28"/>
        </w:rPr>
        <w:t xml:space="preserve">                 </w:t>
      </w:r>
    </w:p>
    <w:p w:rsidR="006E1A96" w:rsidRDefault="006E1A96" w:rsidP="006E1A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E1A96" w:rsidRPr="009D7D23" w:rsidRDefault="006E1A96" w:rsidP="006E1A9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D7D23">
        <w:rPr>
          <w:b/>
          <w:bCs/>
          <w:color w:val="000000"/>
          <w:sz w:val="24"/>
          <w:szCs w:val="24"/>
        </w:rPr>
        <w:t xml:space="preserve">Порядок электронного документооборота </w:t>
      </w:r>
    </w:p>
    <w:p w:rsidR="006E1A96" w:rsidRPr="009D7D23" w:rsidRDefault="006E1A96" w:rsidP="006E1A96">
      <w:pPr>
        <w:pStyle w:val="af2"/>
        <w:rPr>
          <w:sz w:val="24"/>
          <w:szCs w:val="24"/>
        </w:rPr>
      </w:pPr>
      <w:r w:rsidRPr="009D7D23">
        <w:rPr>
          <w:sz w:val="24"/>
          <w:szCs w:val="24"/>
        </w:rPr>
        <w:t xml:space="preserve">  </w:t>
      </w:r>
    </w:p>
    <w:p w:rsidR="006E1A96" w:rsidRPr="009D7D23" w:rsidRDefault="006E1A96" w:rsidP="006E1A96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D7D23">
        <w:rPr>
          <w:rFonts w:ascii="Times New Roman" w:hAnsi="Times New Roman"/>
          <w:b/>
          <w:color w:val="000000"/>
          <w:sz w:val="24"/>
          <w:szCs w:val="24"/>
        </w:rPr>
        <w:t xml:space="preserve">Общие положения </w:t>
      </w:r>
    </w:p>
    <w:p w:rsidR="006E1A96" w:rsidRPr="009D7D23" w:rsidRDefault="006E1A96" w:rsidP="006E1A96">
      <w:pPr>
        <w:pStyle w:val="1"/>
        <w:spacing w:line="360" w:lineRule="exact"/>
        <w:ind w:firstLine="360"/>
        <w:jc w:val="both"/>
        <w:rPr>
          <w:szCs w:val="24"/>
        </w:rPr>
      </w:pPr>
      <w:r w:rsidRPr="009D7D23">
        <w:rPr>
          <w:szCs w:val="24"/>
        </w:rPr>
        <w:t xml:space="preserve">     1. Для целей настоящего порядка используются следующие основные понятия:</w:t>
      </w:r>
    </w:p>
    <w:p w:rsidR="006E1A96" w:rsidRPr="009D7D23" w:rsidRDefault="006E1A96" w:rsidP="006E1A96">
      <w:pPr>
        <w:pStyle w:val="1"/>
        <w:spacing w:line="360" w:lineRule="exact"/>
        <w:jc w:val="both"/>
        <w:rPr>
          <w:szCs w:val="24"/>
        </w:rPr>
      </w:pPr>
      <w:r w:rsidRPr="009D7D23">
        <w:rPr>
          <w:szCs w:val="24"/>
        </w:rPr>
        <w:t xml:space="preserve">          1)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6E1A96" w:rsidRPr="009D7D23" w:rsidRDefault="006E1A96" w:rsidP="006E1A96">
      <w:pPr>
        <w:pStyle w:val="1"/>
        <w:tabs>
          <w:tab w:val="left" w:pos="709"/>
        </w:tabs>
        <w:spacing w:line="360" w:lineRule="exact"/>
        <w:jc w:val="both"/>
        <w:rPr>
          <w:szCs w:val="24"/>
        </w:rPr>
      </w:pPr>
      <w:r w:rsidRPr="009D7D23">
        <w:rPr>
          <w:szCs w:val="24"/>
        </w:rPr>
        <w:t xml:space="preserve">         2) Квалифицированная электронная подпись - вид усиленной электронной подписи, ключ проверки которой указан в квалифицированном сертификате.</w:t>
      </w:r>
    </w:p>
    <w:p w:rsidR="006E1A96" w:rsidRPr="009D7D23" w:rsidRDefault="006E1A96" w:rsidP="006E1A96">
      <w:pPr>
        <w:pStyle w:val="1"/>
        <w:spacing w:line="360" w:lineRule="exact"/>
        <w:ind w:firstLine="708"/>
        <w:jc w:val="both"/>
        <w:rPr>
          <w:szCs w:val="24"/>
        </w:rPr>
      </w:pPr>
      <w:r w:rsidRPr="009D7D23">
        <w:rPr>
          <w:szCs w:val="24"/>
        </w:rPr>
        <w:t>3) Квалифицированный сертификат - это сертификат ключа проверки электронной подписи, выданный аккредитованным удостоверяющим центром, входящим в сеть доверенных удостоверяющих центров ФНС.</w:t>
      </w:r>
    </w:p>
    <w:p w:rsidR="006E1A96" w:rsidRPr="009D7D23" w:rsidRDefault="006E1A96" w:rsidP="006E1A96">
      <w:pPr>
        <w:pStyle w:val="1"/>
        <w:spacing w:line="360" w:lineRule="exact"/>
        <w:ind w:firstLine="708"/>
        <w:jc w:val="both"/>
        <w:rPr>
          <w:szCs w:val="24"/>
        </w:rPr>
      </w:pPr>
      <w:r w:rsidRPr="009D7D23">
        <w:rPr>
          <w:szCs w:val="24"/>
        </w:rPr>
        <w:t>4) Удостоверяющий центр - организация, осуществляющая функции по созданию и выдаче сертификатов ключей проверки электронных подписей, а также иные функции возложенные на него законодательством.</w:t>
      </w:r>
    </w:p>
    <w:p w:rsidR="006E1A96" w:rsidRPr="009D7D23" w:rsidRDefault="006E1A96" w:rsidP="006E1A96">
      <w:pPr>
        <w:pStyle w:val="1"/>
        <w:spacing w:line="360" w:lineRule="exact"/>
        <w:jc w:val="both"/>
        <w:rPr>
          <w:szCs w:val="24"/>
        </w:rPr>
      </w:pPr>
      <w:r w:rsidRPr="009D7D23">
        <w:rPr>
          <w:szCs w:val="24"/>
        </w:rPr>
        <w:t xml:space="preserve">  </w:t>
      </w:r>
      <w:r w:rsidRPr="009D7D23">
        <w:rPr>
          <w:szCs w:val="24"/>
        </w:rPr>
        <w:tab/>
        <w:t>5) Оператор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Сторонами, входящая в сеть доверенных операторов электронного документооборота.</w:t>
      </w:r>
    </w:p>
    <w:p w:rsidR="006E1A96" w:rsidRPr="009D7D23" w:rsidRDefault="006E1A96" w:rsidP="006E1A96">
      <w:pPr>
        <w:pStyle w:val="1"/>
        <w:spacing w:line="360" w:lineRule="exact"/>
        <w:jc w:val="both"/>
        <w:rPr>
          <w:szCs w:val="24"/>
        </w:rPr>
      </w:pPr>
      <w:r w:rsidRPr="009D7D23">
        <w:rPr>
          <w:szCs w:val="24"/>
        </w:rPr>
        <w:t xml:space="preserve"> </w:t>
      </w:r>
      <w:r w:rsidRPr="009D7D23">
        <w:rPr>
          <w:szCs w:val="24"/>
        </w:rPr>
        <w:tab/>
        <w:t>6) Электронный документ - это информация в электронной форме, подписанная квалифицированной электронной подписью, к которой для целей настоящего Порядка относятся электронные первичные документы и электронные счета-фактуры, подписанные квалифицированной электронной подписью.</w:t>
      </w:r>
    </w:p>
    <w:p w:rsidR="006E1A96" w:rsidRPr="009D7D23" w:rsidRDefault="006E1A96" w:rsidP="006E1A96">
      <w:pPr>
        <w:pStyle w:val="1"/>
        <w:spacing w:line="360" w:lineRule="exact"/>
        <w:ind w:firstLine="540"/>
        <w:jc w:val="both"/>
        <w:rPr>
          <w:szCs w:val="24"/>
        </w:rPr>
      </w:pPr>
      <w:r w:rsidRPr="009D7D23">
        <w:rPr>
          <w:szCs w:val="24"/>
        </w:rPr>
        <w:t xml:space="preserve">  7) Электронный первичный документ - первичный учетный документ, составленный в соответствии с </w:t>
      </w:r>
      <w:hyperlink r:id="rId8" w:history="1">
        <w:r w:rsidRPr="009D7D23">
          <w:rPr>
            <w:szCs w:val="24"/>
          </w:rPr>
          <w:t>Федеральным законом</w:t>
        </w:r>
      </w:hyperlink>
      <w:r w:rsidRPr="009D7D23">
        <w:rPr>
          <w:szCs w:val="24"/>
        </w:rPr>
        <w:t xml:space="preserve"> от 16.12.2011 №402-ФЗ «О бухгалтерском учете» и подписанный электронной подписью.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   8)  Электронный счет-фактура - это счет-фактура, составленный в соответствии с требованиями </w:t>
      </w:r>
      <w:hyperlink r:id="rId9" w:history="1">
        <w:r w:rsidRPr="009D7D23">
          <w:rPr>
            <w:color w:val="000000"/>
            <w:sz w:val="24"/>
            <w:szCs w:val="24"/>
          </w:rPr>
          <w:t>статьи 169</w:t>
        </w:r>
      </w:hyperlink>
      <w:r w:rsidRPr="009D7D23">
        <w:rPr>
          <w:color w:val="000000"/>
          <w:sz w:val="24"/>
          <w:szCs w:val="24"/>
        </w:rPr>
        <w:t xml:space="preserve"> Налогового кодекса Российской Федерации и подписанный электронной подписью.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   9)  Направляющая сторона - Сторона направляющий документ в электронном виде по телекоммуникационным каналам связи другой Стороне.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  10)   Получающая сторона  - Сторона, получающая от Направляющей стороны документ в электронном виде по телекоммуникационным каналам связи.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 2. При осуществлении электронного документооборота Стороны руководствуются:</w:t>
      </w:r>
    </w:p>
    <w:p w:rsidR="006E1A96" w:rsidRPr="009D7D23" w:rsidRDefault="006E1A96" w:rsidP="006E1A96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- </w:t>
      </w:r>
      <w:hyperlink r:id="rId10" w:history="1">
        <w:r w:rsidRPr="009D7D23">
          <w:rPr>
            <w:color w:val="000000"/>
            <w:sz w:val="24"/>
            <w:szCs w:val="24"/>
          </w:rPr>
          <w:t>Гражданским кодексом</w:t>
        </w:r>
      </w:hyperlink>
      <w:r w:rsidRPr="009D7D23">
        <w:rPr>
          <w:color w:val="000000"/>
          <w:sz w:val="24"/>
          <w:szCs w:val="24"/>
        </w:rPr>
        <w:t xml:space="preserve"> Российской Федерации;</w:t>
      </w:r>
    </w:p>
    <w:p w:rsidR="006E1A96" w:rsidRPr="009D7D23" w:rsidRDefault="006E1A96" w:rsidP="006E1A96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- </w:t>
      </w:r>
      <w:hyperlink r:id="rId11" w:history="1">
        <w:r w:rsidRPr="009D7D23">
          <w:rPr>
            <w:color w:val="000000"/>
            <w:sz w:val="24"/>
            <w:szCs w:val="24"/>
          </w:rPr>
          <w:t>Налоговым кодексом</w:t>
        </w:r>
      </w:hyperlink>
      <w:r w:rsidRPr="009D7D23">
        <w:rPr>
          <w:color w:val="000000"/>
          <w:sz w:val="24"/>
          <w:szCs w:val="24"/>
        </w:rPr>
        <w:t xml:space="preserve"> Российской Федерации;</w:t>
      </w:r>
    </w:p>
    <w:p w:rsidR="006E1A96" w:rsidRPr="009D7D23" w:rsidRDefault="006E1A96" w:rsidP="006E1A96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- </w:t>
      </w:r>
      <w:hyperlink r:id="rId12" w:history="1">
        <w:r w:rsidRPr="009D7D23">
          <w:rPr>
            <w:color w:val="000000"/>
            <w:sz w:val="24"/>
            <w:szCs w:val="24"/>
          </w:rPr>
          <w:t>Федеральным законом</w:t>
        </w:r>
      </w:hyperlink>
      <w:r w:rsidRPr="009D7D23">
        <w:rPr>
          <w:color w:val="000000"/>
          <w:sz w:val="24"/>
          <w:szCs w:val="24"/>
        </w:rPr>
        <w:t xml:space="preserve"> от 06.04.2011 № 63-ФЗ "Об электронной подписи";</w:t>
      </w:r>
    </w:p>
    <w:p w:rsidR="006E1A96" w:rsidRPr="009D7D23" w:rsidRDefault="006E1A96" w:rsidP="006E1A96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lastRenderedPageBreak/>
        <w:t xml:space="preserve">- </w:t>
      </w:r>
      <w:hyperlink r:id="rId13" w:history="1">
        <w:r w:rsidRPr="009D7D23">
          <w:rPr>
            <w:color w:val="000000"/>
            <w:sz w:val="24"/>
            <w:szCs w:val="24"/>
          </w:rPr>
          <w:t>Федеральным законом</w:t>
        </w:r>
      </w:hyperlink>
      <w:r w:rsidRPr="009D7D23">
        <w:rPr>
          <w:color w:val="000000"/>
          <w:sz w:val="24"/>
          <w:szCs w:val="24"/>
        </w:rPr>
        <w:t xml:space="preserve"> от 06.12.2011 № 402-ФЗ "О бухгалтерском учете";</w:t>
      </w:r>
    </w:p>
    <w:p w:rsidR="006E1A96" w:rsidRPr="009D7D23" w:rsidRDefault="006E1A96" w:rsidP="006E1A96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>- порядком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утвержденного приказом Министерства финансов Российской Федерации от 10 ноября 2015 г. № 174н.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FF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3.  Перечень электронных первичных документов, которыми обмениваются Стороны, приведен в </w:t>
      </w:r>
      <w:r w:rsidRPr="009D7D23">
        <w:rPr>
          <w:sz w:val="24"/>
          <w:szCs w:val="24"/>
        </w:rPr>
        <w:t>приложении № 1 к настоящему Порядку.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outlineLvl w:val="0"/>
        <w:rPr>
          <w:color w:val="000000"/>
          <w:sz w:val="24"/>
          <w:szCs w:val="24"/>
        </w:rPr>
      </w:pP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color w:val="FF0000"/>
          <w:sz w:val="24"/>
          <w:szCs w:val="24"/>
        </w:rPr>
      </w:pPr>
      <w:r w:rsidRPr="009D7D23">
        <w:rPr>
          <w:b/>
          <w:color w:val="000000"/>
          <w:sz w:val="24"/>
          <w:szCs w:val="24"/>
        </w:rPr>
        <w:t xml:space="preserve">2. </w:t>
      </w:r>
      <w:r w:rsidRPr="009D7D23">
        <w:rPr>
          <w:b/>
          <w:sz w:val="24"/>
          <w:szCs w:val="24"/>
        </w:rPr>
        <w:t>Порядок обмена электронными документами</w:t>
      </w:r>
      <w:r w:rsidRPr="009D7D23">
        <w:rPr>
          <w:b/>
          <w:color w:val="FF0000"/>
          <w:sz w:val="24"/>
          <w:szCs w:val="24"/>
        </w:rPr>
        <w:t xml:space="preserve"> 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 4. 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порядке: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 получить квалифицированные сертификаты электронной подписи;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 заключить договор с Оператором.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>5. Электронные документы, которыми обмениваются Стороны, должны быть</w:t>
      </w:r>
      <w:r w:rsidRPr="009D7D23">
        <w:rPr>
          <w:sz w:val="24"/>
          <w:szCs w:val="24"/>
        </w:rPr>
        <w:t xml:space="preserve"> сформированы по формату, утвержденному ФНС России, а при отсутствии формата, утвержденного ФНС России, по формату согласованному Сторонами.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>6.</w:t>
      </w:r>
      <w:r w:rsidRPr="009D7D23">
        <w:rPr>
          <w:sz w:val="24"/>
          <w:szCs w:val="24"/>
        </w:rPr>
        <w:t xml:space="preserve">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условий: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4"/>
          <w:szCs w:val="24"/>
        </w:rPr>
      </w:pPr>
      <w:r w:rsidRPr="009D7D23">
        <w:rPr>
          <w:color w:val="000000"/>
          <w:sz w:val="24"/>
          <w:szCs w:val="24"/>
        </w:rPr>
        <w:t xml:space="preserve">1) </w:t>
      </w:r>
      <w:r w:rsidRPr="009D7D23">
        <w:rPr>
          <w:sz w:val="24"/>
          <w:szCs w:val="24"/>
        </w:rPr>
        <w:t>подтверждена действительность квалифицированного сертификата квалифицированной электронной подписи, с помощью которой подписан данный электронный документ, на дату подписания документа;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4"/>
          <w:szCs w:val="24"/>
        </w:rPr>
      </w:pPr>
      <w:r w:rsidRPr="009D7D23">
        <w:rPr>
          <w:sz w:val="24"/>
          <w:szCs w:val="24"/>
        </w:rPr>
        <w:t>2) получен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данный электронный документ;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4"/>
          <w:szCs w:val="24"/>
        </w:rPr>
      </w:pPr>
      <w:r w:rsidRPr="009D7D23">
        <w:rPr>
          <w:sz w:val="24"/>
          <w:szCs w:val="24"/>
        </w:rPr>
        <w:t>3) подтверждено отсутствие изменений, внесенных в этот документ после его подписания;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4"/>
          <w:szCs w:val="24"/>
        </w:rPr>
      </w:pPr>
      <w:r w:rsidRPr="009D7D23">
        <w:rPr>
          <w:sz w:val="24"/>
          <w:szCs w:val="24"/>
        </w:rPr>
        <w:t>4) квалифицированная электронная подпись, с помощью которой подписан электронный документ, используется с учетом ограничений, содержащихся в квалифицированном сертификате.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4"/>
          <w:szCs w:val="24"/>
        </w:rPr>
      </w:pPr>
      <w:r w:rsidRPr="009D7D23">
        <w:rPr>
          <w:sz w:val="24"/>
          <w:szCs w:val="24"/>
        </w:rPr>
        <w:t>7. При соблюдении условий, приведенных в пункте 6 настоящего Порядка, электронный документ должен приниматься Сторонами к учету в качестве первичного учетного документа.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4"/>
          <w:szCs w:val="24"/>
        </w:rPr>
      </w:pPr>
      <w:r w:rsidRPr="009D7D23">
        <w:rPr>
          <w:sz w:val="24"/>
          <w:szCs w:val="24"/>
        </w:rPr>
        <w:t>8.  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 электронного документа каждой из Сторон.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4"/>
          <w:szCs w:val="24"/>
        </w:rPr>
      </w:pPr>
      <w:r w:rsidRPr="009D7D23">
        <w:rPr>
          <w:sz w:val="24"/>
          <w:szCs w:val="24"/>
        </w:rPr>
        <w:t>9. Каждая из Сторон несет ответственность за обеспечение конфиденциальности ключей квалифицированной электронной подписи, недопущение использования принадлежащих ей ключей без ее согласия.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4"/>
          <w:szCs w:val="24"/>
        </w:rPr>
      </w:pPr>
      <w:r w:rsidRPr="009D7D23">
        <w:rPr>
          <w:sz w:val="24"/>
          <w:szCs w:val="24"/>
        </w:rPr>
        <w:t>10.   В случае невозможности производить обмен электронными документами (в том числе при неполучении извещений о получении электронного документа, при отсутствии любого вида связи с Получающей Стороной и пр.) Направляющая Сторона оформляет документы на бумажных носителях в письменном виде.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4"/>
          <w:szCs w:val="24"/>
        </w:rPr>
      </w:pPr>
      <w:r w:rsidRPr="009D7D23">
        <w:rPr>
          <w:sz w:val="24"/>
          <w:szCs w:val="24"/>
        </w:rPr>
        <w:lastRenderedPageBreak/>
        <w:t>11.  Квалифицированная электронная подпись, которой подписан электронный документ, удовлетворяющий условиям, перечисленным в пункте 6 настоящего Порядка, признается действительной до тех пор, пока решением суда не установлено иное.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>12. Проверка действительности сертификата электронной подписи производится в соответствии с регламентом удостоверяющего центра.</w:t>
      </w:r>
    </w:p>
    <w:p w:rsidR="006E1A96" w:rsidRPr="009D7D23" w:rsidRDefault="006E1A96" w:rsidP="006E1A96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</w:p>
    <w:p w:rsidR="006E1A96" w:rsidRPr="009D7D23" w:rsidRDefault="006E1A96" w:rsidP="006E1A96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7D23">
        <w:rPr>
          <w:rFonts w:ascii="Times New Roman" w:hAnsi="Times New Roman"/>
          <w:b/>
          <w:sz w:val="24"/>
          <w:szCs w:val="24"/>
        </w:rPr>
        <w:t xml:space="preserve">Особенности электронного документооборота </w:t>
      </w:r>
    </w:p>
    <w:p w:rsidR="006E1A96" w:rsidRPr="009D7D23" w:rsidRDefault="006E1A96" w:rsidP="006E1A96">
      <w:pPr>
        <w:spacing w:line="360" w:lineRule="exact"/>
        <w:ind w:firstLine="567"/>
        <w:jc w:val="both"/>
        <w:rPr>
          <w:color w:val="000000"/>
          <w:sz w:val="24"/>
          <w:szCs w:val="24"/>
        </w:rPr>
      </w:pPr>
      <w:r w:rsidRPr="009D7D23">
        <w:rPr>
          <w:color w:val="000000"/>
          <w:sz w:val="24"/>
          <w:szCs w:val="24"/>
        </w:rPr>
        <w:t>13. Электронные документы должны содержать значения идентификаторов, установленных в Требованиях по заполнению дополнительных информационных полей, приведенных в приложении № 2 к настоящему Порядку.</w:t>
      </w:r>
    </w:p>
    <w:p w:rsidR="006E1A96" w:rsidRPr="009D7D23" w:rsidRDefault="006E1A96" w:rsidP="006E1A96">
      <w:pPr>
        <w:jc w:val="center"/>
        <w:rPr>
          <w:color w:val="000000"/>
          <w:sz w:val="24"/>
          <w:szCs w:val="24"/>
        </w:rPr>
      </w:pPr>
    </w:p>
    <w:p w:rsidR="00043E48" w:rsidRPr="009D7D23" w:rsidRDefault="006E1A96" w:rsidP="00043E48">
      <w:pPr>
        <w:tabs>
          <w:tab w:val="left" w:pos="1080"/>
        </w:tabs>
        <w:rPr>
          <w:sz w:val="24"/>
          <w:szCs w:val="24"/>
        </w:rPr>
      </w:pPr>
      <w:r w:rsidRPr="009D7D23">
        <w:rPr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4785"/>
        <w:gridCol w:w="4786"/>
      </w:tblGrid>
      <w:tr w:rsidR="00043E48" w:rsidRPr="009D7D23" w:rsidTr="009A7A7E">
        <w:tc>
          <w:tcPr>
            <w:tcW w:w="4785" w:type="dxa"/>
          </w:tcPr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От </w:t>
            </w:r>
            <w:r w:rsidR="009D7D23" w:rsidRPr="009D7D23">
              <w:rPr>
                <w:rStyle w:val="FontStyle12"/>
                <w:bCs/>
                <w:sz w:val="24"/>
              </w:rPr>
              <w:t>Заказчика</w:t>
            </w:r>
            <w:r w:rsidRPr="009D7D23">
              <w:rPr>
                <w:rStyle w:val="FontStyle12"/>
                <w:bCs/>
                <w:sz w:val="24"/>
              </w:rPr>
              <w:t>:</w:t>
            </w: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________________ </w:t>
            </w:r>
            <w:r w:rsidR="009D7D23">
              <w:rPr>
                <w:rStyle w:val="FontStyle12"/>
                <w:bCs/>
                <w:sz w:val="24"/>
              </w:rPr>
              <w:t xml:space="preserve">Г.П. </w:t>
            </w:r>
            <w:proofErr w:type="spellStart"/>
            <w:r w:rsidR="009D7D23">
              <w:rPr>
                <w:rStyle w:val="FontStyle12"/>
                <w:bCs/>
                <w:sz w:val="24"/>
              </w:rPr>
              <w:t>Мартыновская</w:t>
            </w:r>
            <w:proofErr w:type="spellEnd"/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>м.п.</w:t>
            </w:r>
          </w:p>
        </w:tc>
        <w:tc>
          <w:tcPr>
            <w:tcW w:w="4786" w:type="dxa"/>
          </w:tcPr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От </w:t>
            </w:r>
            <w:r w:rsidR="009D7D23">
              <w:rPr>
                <w:rStyle w:val="FontStyle12"/>
                <w:bCs/>
                <w:sz w:val="24"/>
              </w:rPr>
              <w:t>Исполнителя</w:t>
            </w:r>
            <w:r w:rsidRPr="009D7D23">
              <w:rPr>
                <w:rStyle w:val="FontStyle12"/>
                <w:b/>
                <w:bCs/>
                <w:sz w:val="24"/>
              </w:rPr>
              <w:t>:</w:t>
            </w: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C828B6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>_____________</w:t>
            </w:r>
            <w:r w:rsidR="00043E48" w:rsidRPr="009D7D23">
              <w:rPr>
                <w:rStyle w:val="FontStyle12"/>
                <w:bCs/>
                <w:sz w:val="24"/>
              </w:rPr>
              <w:t xml:space="preserve"> </w:t>
            </w:r>
            <w:r w:rsidR="009D7D23">
              <w:rPr>
                <w:rStyle w:val="FontStyle12"/>
                <w:bCs/>
                <w:sz w:val="24"/>
              </w:rPr>
              <w:t>/__________________/</w:t>
            </w: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>м.п.</w:t>
            </w:r>
          </w:p>
        </w:tc>
      </w:tr>
    </w:tbl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9D7D23" w:rsidRPr="009D7D23" w:rsidRDefault="009D7D23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043E48" w:rsidRPr="009D7D23" w:rsidRDefault="00043E48" w:rsidP="00043E48">
      <w:pPr>
        <w:tabs>
          <w:tab w:val="left" w:pos="1080"/>
        </w:tabs>
        <w:rPr>
          <w:sz w:val="24"/>
          <w:szCs w:val="24"/>
        </w:rPr>
      </w:pPr>
    </w:p>
    <w:p w:rsidR="006E1A96" w:rsidRPr="009D7D23" w:rsidRDefault="006E1A96" w:rsidP="00043E48">
      <w:pPr>
        <w:tabs>
          <w:tab w:val="left" w:pos="1080"/>
        </w:tabs>
        <w:jc w:val="right"/>
        <w:rPr>
          <w:sz w:val="24"/>
          <w:szCs w:val="24"/>
        </w:rPr>
      </w:pPr>
      <w:r w:rsidRPr="009D7D23">
        <w:rPr>
          <w:sz w:val="24"/>
          <w:szCs w:val="24"/>
        </w:rPr>
        <w:lastRenderedPageBreak/>
        <w:t xml:space="preserve">                  Приложение № 1 к Порядку </w:t>
      </w:r>
    </w:p>
    <w:p w:rsidR="006E1A96" w:rsidRPr="009D7D23" w:rsidRDefault="006E1A96" w:rsidP="006E1A96">
      <w:pPr>
        <w:spacing w:line="288" w:lineRule="auto"/>
        <w:ind w:left="5670" w:hanging="283"/>
        <w:rPr>
          <w:sz w:val="24"/>
          <w:szCs w:val="24"/>
        </w:rPr>
      </w:pPr>
      <w:r w:rsidRPr="009D7D23">
        <w:rPr>
          <w:sz w:val="24"/>
          <w:szCs w:val="24"/>
        </w:rPr>
        <w:t xml:space="preserve"> </w:t>
      </w:r>
    </w:p>
    <w:p w:rsidR="006E1A96" w:rsidRPr="009D7D23" w:rsidRDefault="006E1A96" w:rsidP="006E1A96">
      <w:pPr>
        <w:widowControl w:val="0"/>
        <w:ind w:firstLine="357"/>
        <w:jc w:val="center"/>
        <w:rPr>
          <w:b/>
          <w:sz w:val="24"/>
          <w:szCs w:val="24"/>
        </w:rPr>
      </w:pPr>
    </w:p>
    <w:p w:rsidR="006E1A96" w:rsidRPr="009D7D23" w:rsidRDefault="006E1A96" w:rsidP="006E1A96">
      <w:pPr>
        <w:widowControl w:val="0"/>
        <w:ind w:firstLine="357"/>
        <w:jc w:val="center"/>
        <w:rPr>
          <w:b/>
          <w:sz w:val="24"/>
          <w:szCs w:val="24"/>
        </w:rPr>
      </w:pPr>
      <w:r w:rsidRPr="009D7D23">
        <w:rPr>
          <w:b/>
          <w:sz w:val="24"/>
          <w:szCs w:val="24"/>
        </w:rPr>
        <w:t>ПЕРЕЧЕНЬ И ФОРМАТ ДОКУМЕНТОВ</w:t>
      </w:r>
    </w:p>
    <w:p w:rsidR="006E1A96" w:rsidRPr="009D7D23" w:rsidRDefault="006E1A96" w:rsidP="006E1A96">
      <w:pPr>
        <w:ind w:firstLine="360"/>
        <w:jc w:val="both"/>
        <w:rPr>
          <w:sz w:val="24"/>
          <w:szCs w:val="24"/>
        </w:rPr>
      </w:pPr>
    </w:p>
    <w:p w:rsidR="006E1A96" w:rsidRPr="009D7D23" w:rsidRDefault="006E1A96" w:rsidP="006E1A96">
      <w:pPr>
        <w:ind w:firstLine="54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252"/>
        <w:gridCol w:w="2127"/>
      </w:tblGrid>
      <w:tr w:rsidR="006E1A96" w:rsidRPr="009D7D23" w:rsidTr="00E32018">
        <w:tc>
          <w:tcPr>
            <w:tcW w:w="3794" w:type="dxa"/>
          </w:tcPr>
          <w:p w:rsidR="006E1A96" w:rsidRPr="009D7D23" w:rsidRDefault="006E1A96" w:rsidP="00665C56">
            <w:pPr>
              <w:jc w:val="center"/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Наименование электронного документа</w:t>
            </w:r>
          </w:p>
        </w:tc>
        <w:tc>
          <w:tcPr>
            <w:tcW w:w="4252" w:type="dxa"/>
          </w:tcPr>
          <w:p w:rsidR="006E1A96" w:rsidRPr="009D7D23" w:rsidRDefault="006E1A96" w:rsidP="00665C56">
            <w:pPr>
              <w:jc w:val="center"/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Формат электронного документа</w:t>
            </w:r>
          </w:p>
        </w:tc>
        <w:tc>
          <w:tcPr>
            <w:tcW w:w="2127" w:type="dxa"/>
          </w:tcPr>
          <w:p w:rsidR="006E1A96" w:rsidRPr="009D7D23" w:rsidRDefault="006E1A96" w:rsidP="00665C56">
            <w:pPr>
              <w:jc w:val="center"/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Равнозначный документ на бумажном носителе</w:t>
            </w:r>
          </w:p>
        </w:tc>
      </w:tr>
      <w:tr w:rsidR="006E1A96" w:rsidRPr="009D7D23" w:rsidTr="00E32018">
        <w:tc>
          <w:tcPr>
            <w:tcW w:w="3794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ТОРГ-12</w:t>
            </w:r>
          </w:p>
        </w:tc>
        <w:tc>
          <w:tcPr>
            <w:tcW w:w="4252" w:type="dxa"/>
          </w:tcPr>
          <w:p w:rsidR="006E1A96" w:rsidRPr="009D7D23" w:rsidRDefault="006E1A96" w:rsidP="00665C56">
            <w:pPr>
              <w:jc w:val="both"/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 xml:space="preserve">XML, утв. приказом ФНС России от 24.03.2016 №ММВ-7-15/155@ с уточнениями, </w:t>
            </w:r>
            <w:proofErr w:type="gramStart"/>
            <w:r w:rsidRPr="009D7D23">
              <w:rPr>
                <w:i/>
                <w:sz w:val="24"/>
                <w:szCs w:val="24"/>
              </w:rPr>
              <w:t>согласно приложения</w:t>
            </w:r>
            <w:proofErr w:type="gramEnd"/>
            <w:r w:rsidRPr="009D7D23">
              <w:rPr>
                <w:i/>
                <w:sz w:val="24"/>
                <w:szCs w:val="24"/>
              </w:rPr>
              <w:t xml:space="preserve"> 2 к настоящему Порядку</w:t>
            </w:r>
          </w:p>
        </w:tc>
        <w:tc>
          <w:tcPr>
            <w:tcW w:w="2127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Товарная накладная ТОРГ-12</w:t>
            </w:r>
          </w:p>
        </w:tc>
      </w:tr>
      <w:tr w:rsidR="006E1A96" w:rsidRPr="009D7D23" w:rsidTr="00E32018">
        <w:tc>
          <w:tcPr>
            <w:tcW w:w="3794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Акт выполненных работ (оказанных услуг)</w:t>
            </w:r>
          </w:p>
        </w:tc>
        <w:tc>
          <w:tcPr>
            <w:tcW w:w="4252" w:type="dxa"/>
          </w:tcPr>
          <w:p w:rsidR="006E1A96" w:rsidRPr="009D7D23" w:rsidRDefault="006E1A96" w:rsidP="00665C56">
            <w:pPr>
              <w:jc w:val="both"/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  <w:lang w:val="en-US"/>
              </w:rPr>
              <w:t>XML</w:t>
            </w:r>
            <w:r w:rsidRPr="009D7D23">
              <w:rPr>
                <w:i/>
                <w:sz w:val="24"/>
                <w:szCs w:val="24"/>
              </w:rPr>
              <w:t xml:space="preserve">, утв. приказом ФНС России от 24.03.2016 №ММВ-7-15/155@ с уточнениями, </w:t>
            </w:r>
            <w:proofErr w:type="gramStart"/>
            <w:r w:rsidRPr="009D7D23">
              <w:rPr>
                <w:i/>
                <w:sz w:val="24"/>
                <w:szCs w:val="24"/>
              </w:rPr>
              <w:t>согласно приложения</w:t>
            </w:r>
            <w:proofErr w:type="gramEnd"/>
            <w:r w:rsidRPr="009D7D23">
              <w:rPr>
                <w:i/>
                <w:sz w:val="24"/>
                <w:szCs w:val="24"/>
              </w:rPr>
              <w:t xml:space="preserve"> 2 к настоящему Порядку</w:t>
            </w:r>
          </w:p>
        </w:tc>
        <w:tc>
          <w:tcPr>
            <w:tcW w:w="2127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Акт выполненных работ (оказанных услуг)</w:t>
            </w:r>
          </w:p>
        </w:tc>
      </w:tr>
      <w:tr w:rsidR="006E1A96" w:rsidRPr="009D7D23" w:rsidTr="00E32018">
        <w:tc>
          <w:tcPr>
            <w:tcW w:w="3794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Счет-фактура</w:t>
            </w:r>
          </w:p>
        </w:tc>
        <w:tc>
          <w:tcPr>
            <w:tcW w:w="4252" w:type="dxa"/>
          </w:tcPr>
          <w:p w:rsidR="006E1A96" w:rsidRPr="009D7D23" w:rsidRDefault="006E1A96" w:rsidP="00665C56">
            <w:pPr>
              <w:jc w:val="both"/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  <w:lang w:val="en-US"/>
              </w:rPr>
              <w:t>XML</w:t>
            </w:r>
            <w:r w:rsidRPr="009D7D23">
              <w:rPr>
                <w:i/>
                <w:sz w:val="24"/>
                <w:szCs w:val="24"/>
              </w:rPr>
              <w:t xml:space="preserve">, утв. приказом ФНС России от 24.03.2016 №ММВ-7-15/155@ с уточнениями, </w:t>
            </w:r>
            <w:proofErr w:type="gramStart"/>
            <w:r w:rsidRPr="009D7D23">
              <w:rPr>
                <w:i/>
                <w:sz w:val="24"/>
                <w:szCs w:val="24"/>
              </w:rPr>
              <w:t>согласно приложения</w:t>
            </w:r>
            <w:proofErr w:type="gramEnd"/>
            <w:r w:rsidRPr="009D7D23">
              <w:rPr>
                <w:i/>
                <w:sz w:val="24"/>
                <w:szCs w:val="24"/>
              </w:rPr>
              <w:t xml:space="preserve"> 2 к настоящему Порядку</w:t>
            </w:r>
          </w:p>
        </w:tc>
        <w:tc>
          <w:tcPr>
            <w:tcW w:w="2127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Счет-фактура</w:t>
            </w:r>
          </w:p>
        </w:tc>
      </w:tr>
      <w:tr w:rsidR="006E1A96" w:rsidRPr="009D7D23" w:rsidTr="00E32018">
        <w:tc>
          <w:tcPr>
            <w:tcW w:w="3794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Счет-фактура с дополнительной информацией с функцией счета-фактуры, используемого при расчетах по налогу на добавленную стоимость</w:t>
            </w:r>
          </w:p>
        </w:tc>
        <w:tc>
          <w:tcPr>
            <w:tcW w:w="4252" w:type="dxa"/>
          </w:tcPr>
          <w:p w:rsidR="006E1A96" w:rsidRPr="009D7D23" w:rsidRDefault="006E1A96" w:rsidP="00665C56">
            <w:pPr>
              <w:jc w:val="both"/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  <w:lang w:val="en-US"/>
              </w:rPr>
              <w:t>XML</w:t>
            </w:r>
            <w:r w:rsidRPr="009D7D23">
              <w:rPr>
                <w:i/>
                <w:sz w:val="24"/>
                <w:szCs w:val="24"/>
              </w:rPr>
              <w:t xml:space="preserve">, утв. приказом ФНС России от 24.03.2016 №ММВ-7-15/155@ с уточнениями, </w:t>
            </w:r>
            <w:proofErr w:type="gramStart"/>
            <w:r w:rsidRPr="009D7D23">
              <w:rPr>
                <w:i/>
                <w:sz w:val="24"/>
                <w:szCs w:val="24"/>
              </w:rPr>
              <w:t>согласно приложения</w:t>
            </w:r>
            <w:proofErr w:type="gramEnd"/>
            <w:r w:rsidRPr="009D7D23">
              <w:rPr>
                <w:i/>
                <w:sz w:val="24"/>
                <w:szCs w:val="24"/>
              </w:rPr>
              <w:t xml:space="preserve"> 2 к настоящему Порядку</w:t>
            </w:r>
          </w:p>
        </w:tc>
        <w:tc>
          <w:tcPr>
            <w:tcW w:w="2127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E1A96" w:rsidRPr="009D7D23" w:rsidTr="00E32018">
        <w:tc>
          <w:tcPr>
            <w:tcW w:w="3794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Корректировочный счет-фактура с дополнительной информацией с функцией счета-фактуры, используемого при расчетах по налогу на добавленную стоимость</w:t>
            </w:r>
          </w:p>
        </w:tc>
        <w:tc>
          <w:tcPr>
            <w:tcW w:w="4252" w:type="dxa"/>
          </w:tcPr>
          <w:p w:rsidR="006E1A96" w:rsidRPr="009D7D23" w:rsidRDefault="006E1A96" w:rsidP="00665C56">
            <w:pPr>
              <w:jc w:val="both"/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 xml:space="preserve">XML, утв. приказом ФНС России от 13.04.2016 № ММВ-7-15/189@ с уточнениями, </w:t>
            </w:r>
            <w:proofErr w:type="gramStart"/>
            <w:r w:rsidRPr="009D7D23">
              <w:rPr>
                <w:i/>
                <w:sz w:val="24"/>
                <w:szCs w:val="24"/>
              </w:rPr>
              <w:t>согласно приложения</w:t>
            </w:r>
            <w:proofErr w:type="gramEnd"/>
            <w:r w:rsidRPr="009D7D23">
              <w:rPr>
                <w:i/>
                <w:sz w:val="24"/>
                <w:szCs w:val="24"/>
              </w:rPr>
              <w:t xml:space="preserve"> 2 к настоящему Порядку</w:t>
            </w:r>
          </w:p>
        </w:tc>
        <w:tc>
          <w:tcPr>
            <w:tcW w:w="2127" w:type="dxa"/>
          </w:tcPr>
          <w:p w:rsidR="006E1A96" w:rsidRPr="009D7D23" w:rsidRDefault="006E1A96" w:rsidP="00665C56">
            <w:pPr>
              <w:rPr>
                <w:i/>
                <w:sz w:val="24"/>
                <w:szCs w:val="24"/>
              </w:rPr>
            </w:pPr>
            <w:r w:rsidRPr="009D7D23">
              <w:rPr>
                <w:i/>
                <w:sz w:val="24"/>
                <w:szCs w:val="24"/>
              </w:rPr>
              <w:t>Универсальный корректировочный документ</w:t>
            </w:r>
          </w:p>
        </w:tc>
      </w:tr>
    </w:tbl>
    <w:p w:rsidR="006E1A96" w:rsidRPr="009D7D23" w:rsidRDefault="006E1A96" w:rsidP="006E1A96">
      <w:pPr>
        <w:spacing w:before="120" w:after="240"/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43E48" w:rsidRPr="009D7D23" w:rsidTr="009A7A7E">
        <w:tc>
          <w:tcPr>
            <w:tcW w:w="4785" w:type="dxa"/>
          </w:tcPr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От </w:t>
            </w:r>
            <w:r w:rsidR="009D7D23" w:rsidRPr="009D7D23">
              <w:rPr>
                <w:rStyle w:val="FontStyle12"/>
                <w:bCs/>
                <w:sz w:val="24"/>
              </w:rPr>
              <w:t>Заказчика</w:t>
            </w:r>
            <w:r w:rsidRPr="009D7D23">
              <w:rPr>
                <w:rStyle w:val="FontStyle12"/>
                <w:bCs/>
                <w:sz w:val="24"/>
              </w:rPr>
              <w:t>:</w:t>
            </w: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________________ </w:t>
            </w:r>
            <w:r w:rsidR="009D7D23">
              <w:rPr>
                <w:rStyle w:val="FontStyle12"/>
                <w:bCs/>
                <w:sz w:val="24"/>
              </w:rPr>
              <w:t xml:space="preserve">Г.П. </w:t>
            </w:r>
            <w:proofErr w:type="spellStart"/>
            <w:r w:rsidR="009D7D23">
              <w:rPr>
                <w:rStyle w:val="FontStyle12"/>
                <w:bCs/>
                <w:sz w:val="24"/>
              </w:rPr>
              <w:t>Мартыновская</w:t>
            </w:r>
            <w:proofErr w:type="spellEnd"/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>м.п.</w:t>
            </w:r>
          </w:p>
        </w:tc>
        <w:tc>
          <w:tcPr>
            <w:tcW w:w="4786" w:type="dxa"/>
          </w:tcPr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От </w:t>
            </w:r>
            <w:r w:rsidR="009D7D23">
              <w:rPr>
                <w:rStyle w:val="FontStyle12"/>
                <w:bCs/>
                <w:sz w:val="24"/>
              </w:rPr>
              <w:t>Исполнителя</w:t>
            </w:r>
            <w:r w:rsidRPr="009D7D23">
              <w:rPr>
                <w:rStyle w:val="FontStyle12"/>
                <w:b/>
                <w:bCs/>
                <w:sz w:val="24"/>
              </w:rPr>
              <w:t>:</w:t>
            </w: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C828B6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>_______________</w:t>
            </w:r>
            <w:r w:rsidR="00043E48" w:rsidRPr="009D7D23">
              <w:rPr>
                <w:rStyle w:val="FontStyle12"/>
                <w:bCs/>
                <w:sz w:val="24"/>
              </w:rPr>
              <w:t xml:space="preserve"> </w:t>
            </w:r>
            <w:r w:rsidR="009D7D23">
              <w:rPr>
                <w:rStyle w:val="FontStyle12"/>
                <w:bCs/>
                <w:sz w:val="24"/>
              </w:rPr>
              <w:t>/__________________/</w:t>
            </w: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>м.п.</w:t>
            </w:r>
          </w:p>
        </w:tc>
      </w:tr>
    </w:tbl>
    <w:p w:rsidR="006E1A96" w:rsidRPr="009D7D23" w:rsidRDefault="006E1A96" w:rsidP="006E1A96">
      <w:pPr>
        <w:jc w:val="both"/>
        <w:rPr>
          <w:sz w:val="24"/>
          <w:szCs w:val="24"/>
        </w:rPr>
        <w:sectPr w:rsidR="006E1A96" w:rsidRPr="009D7D23" w:rsidSect="005809ED">
          <w:headerReference w:type="even" r:id="rId14"/>
          <w:headerReference w:type="default" r:id="rId15"/>
          <w:pgSz w:w="11906" w:h="16838" w:code="9"/>
          <w:pgMar w:top="851" w:right="566" w:bottom="993" w:left="1276" w:header="284" w:footer="567" w:gutter="0"/>
          <w:cols w:space="708"/>
          <w:rtlGutter/>
          <w:docGrid w:linePitch="360"/>
        </w:sectPr>
      </w:pPr>
    </w:p>
    <w:p w:rsidR="006E1A96" w:rsidRPr="009D7D23" w:rsidRDefault="006E1A96" w:rsidP="006B45DA">
      <w:pPr>
        <w:pageBreakBefore/>
        <w:ind w:left="10065" w:firstLine="1984"/>
        <w:rPr>
          <w:sz w:val="24"/>
          <w:szCs w:val="24"/>
        </w:rPr>
      </w:pPr>
      <w:r w:rsidRPr="009D7D23">
        <w:rPr>
          <w:sz w:val="24"/>
          <w:szCs w:val="24"/>
        </w:rPr>
        <w:lastRenderedPageBreak/>
        <w:t>Приложение № 2 к Порядку</w:t>
      </w:r>
    </w:p>
    <w:p w:rsidR="00E32018" w:rsidRPr="009D7D23" w:rsidRDefault="00E32018" w:rsidP="006E1A96">
      <w:pPr>
        <w:pStyle w:val="1"/>
        <w:spacing w:line="360" w:lineRule="exact"/>
        <w:ind w:left="450"/>
        <w:contextualSpacing/>
        <w:jc w:val="center"/>
        <w:rPr>
          <w:b/>
          <w:szCs w:val="24"/>
        </w:rPr>
      </w:pPr>
    </w:p>
    <w:p w:rsidR="006E1A96" w:rsidRPr="009D7D23" w:rsidRDefault="006E1A96" w:rsidP="006E1A96">
      <w:pPr>
        <w:pStyle w:val="1"/>
        <w:spacing w:line="360" w:lineRule="exact"/>
        <w:ind w:left="450"/>
        <w:contextualSpacing/>
        <w:jc w:val="center"/>
        <w:rPr>
          <w:b/>
          <w:szCs w:val="24"/>
        </w:rPr>
      </w:pPr>
      <w:r w:rsidRPr="009D7D23">
        <w:rPr>
          <w:b/>
          <w:szCs w:val="24"/>
        </w:rPr>
        <w:t>Требования по заполнению дополнительных информационных полей</w:t>
      </w:r>
      <w:r w:rsidRPr="009D7D23">
        <w:rPr>
          <w:rStyle w:val="aa"/>
          <w:b/>
          <w:szCs w:val="24"/>
        </w:rPr>
        <w:footnoteReference w:id="1"/>
      </w:r>
    </w:p>
    <w:p w:rsidR="006E1A96" w:rsidRPr="009D7D23" w:rsidRDefault="006E1A96" w:rsidP="006E1A96">
      <w:pPr>
        <w:spacing w:line="360" w:lineRule="exact"/>
        <w:contextualSpacing/>
        <w:jc w:val="both"/>
        <w:rPr>
          <w:b/>
          <w:sz w:val="24"/>
          <w:szCs w:val="24"/>
        </w:rPr>
      </w:pPr>
    </w:p>
    <w:p w:rsidR="006E1A96" w:rsidRPr="009D7D23" w:rsidRDefault="006E1A96" w:rsidP="006E1A96">
      <w:pPr>
        <w:spacing w:line="360" w:lineRule="exact"/>
        <w:ind w:firstLine="450"/>
        <w:contextualSpacing/>
        <w:jc w:val="both"/>
        <w:rPr>
          <w:sz w:val="24"/>
          <w:szCs w:val="24"/>
        </w:rPr>
      </w:pPr>
      <w:r w:rsidRPr="009D7D23">
        <w:rPr>
          <w:sz w:val="24"/>
          <w:szCs w:val="24"/>
        </w:rPr>
        <w:t>В поле заголовка документа «Информационное поле факта хозяйственной жизни 1» (см. таблицы 5.10 и 5.38 формата, утвержденного приказом ФНС от 24.03.2016 № ММВ-7-15/155@) (АВР, ТОРГ-12, СФ) указывается:</w:t>
      </w:r>
    </w:p>
    <w:p w:rsidR="00E32018" w:rsidRPr="009D7D23" w:rsidRDefault="00E32018" w:rsidP="006E1A96">
      <w:pPr>
        <w:spacing w:line="360" w:lineRule="exact"/>
        <w:ind w:firstLine="450"/>
        <w:contextualSpacing/>
        <w:jc w:val="both"/>
        <w:rPr>
          <w:sz w:val="24"/>
          <w:szCs w:val="24"/>
        </w:rPr>
      </w:pPr>
    </w:p>
    <w:tbl>
      <w:tblPr>
        <w:tblW w:w="15191" w:type="dxa"/>
        <w:tblLook w:val="04A0"/>
      </w:tblPr>
      <w:tblGrid>
        <w:gridCol w:w="918"/>
        <w:gridCol w:w="2266"/>
        <w:gridCol w:w="5571"/>
        <w:gridCol w:w="2106"/>
        <w:gridCol w:w="2098"/>
        <w:gridCol w:w="2232"/>
      </w:tblGrid>
      <w:tr w:rsidR="006E1A96" w:rsidRPr="009D7D23" w:rsidTr="00665C56">
        <w:trPr>
          <w:trHeight w:val="20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D2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D23">
              <w:rPr>
                <w:b/>
                <w:bCs/>
                <w:color w:val="000000"/>
                <w:sz w:val="24"/>
                <w:szCs w:val="24"/>
              </w:rPr>
              <w:t xml:space="preserve">Идентификатор </w:t>
            </w:r>
            <w:proofErr w:type="spellStart"/>
            <w:r w:rsidRPr="009D7D23">
              <w:rPr>
                <w:b/>
                <w:bCs/>
                <w:color w:val="000000"/>
                <w:sz w:val="24"/>
                <w:szCs w:val="24"/>
              </w:rPr>
              <w:t>ТекстИнфТип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D23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D23">
              <w:rPr>
                <w:b/>
                <w:bCs/>
                <w:color w:val="000000"/>
                <w:sz w:val="24"/>
                <w:szCs w:val="24"/>
              </w:rPr>
              <w:t>Акт выполненных работ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7D23">
              <w:rPr>
                <w:b/>
                <w:bCs/>
                <w:color w:val="000000"/>
                <w:sz w:val="24"/>
                <w:szCs w:val="24"/>
              </w:rPr>
              <w:t>Товарная-накладная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D23">
              <w:rPr>
                <w:b/>
                <w:bCs/>
                <w:color w:val="000000"/>
                <w:sz w:val="24"/>
                <w:szCs w:val="24"/>
              </w:rPr>
              <w:t>Счет-фактура</w:t>
            </w:r>
          </w:p>
        </w:tc>
      </w:tr>
      <w:tr w:rsidR="006E1A96" w:rsidRPr="009D7D23" w:rsidTr="00665C56">
        <w:trPr>
          <w:trHeight w:val="7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b/>
                <w:sz w:val="24"/>
                <w:szCs w:val="24"/>
              </w:rPr>
            </w:pPr>
            <w:proofErr w:type="spellStart"/>
            <w:r w:rsidRPr="009D7D23">
              <w:rPr>
                <w:b/>
                <w:sz w:val="24"/>
                <w:szCs w:val="24"/>
              </w:rPr>
              <w:t>БЕПокуп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Указывается код БЕ Покупателя в формате СТРОКА(4)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b/>
                <w:sz w:val="24"/>
                <w:szCs w:val="24"/>
              </w:rPr>
            </w:pPr>
            <w:r w:rsidRPr="009D7D23">
              <w:rPr>
                <w:b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b/>
                <w:sz w:val="24"/>
                <w:szCs w:val="24"/>
              </w:rPr>
            </w:pPr>
            <w:r w:rsidRPr="009D7D23">
              <w:rPr>
                <w:b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b/>
                <w:sz w:val="24"/>
                <w:szCs w:val="24"/>
              </w:rPr>
            </w:pPr>
            <w:r w:rsidRPr="009D7D23">
              <w:rPr>
                <w:b/>
                <w:sz w:val="24"/>
                <w:szCs w:val="24"/>
              </w:rPr>
              <w:t>Обязательно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b/>
                <w:sz w:val="24"/>
                <w:szCs w:val="24"/>
              </w:rPr>
            </w:pPr>
            <w:proofErr w:type="spellStart"/>
            <w:r w:rsidRPr="009D7D23">
              <w:rPr>
                <w:b/>
                <w:sz w:val="24"/>
                <w:szCs w:val="24"/>
              </w:rPr>
              <w:t>ДатОконВыпРаб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Указывается дата окончания оказания услуг или выполнения работ в формате ДД.ММ</w:t>
            </w:r>
            <w:proofErr w:type="gramStart"/>
            <w:r w:rsidRPr="009D7D23">
              <w:rPr>
                <w:sz w:val="24"/>
                <w:szCs w:val="24"/>
              </w:rPr>
              <w:t>.Г</w:t>
            </w:r>
            <w:proofErr w:type="gramEnd"/>
            <w:r w:rsidRPr="009D7D23">
              <w:rPr>
                <w:sz w:val="24"/>
                <w:szCs w:val="24"/>
              </w:rPr>
              <w:t>ГГГ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b/>
                <w:sz w:val="24"/>
                <w:szCs w:val="24"/>
              </w:rPr>
            </w:pPr>
            <w:r w:rsidRPr="009D7D23">
              <w:rPr>
                <w:b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Не заполняется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11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b/>
                <w:sz w:val="24"/>
                <w:szCs w:val="24"/>
              </w:rPr>
            </w:pPr>
            <w:proofErr w:type="spellStart"/>
            <w:r w:rsidRPr="009D7D23">
              <w:rPr>
                <w:b/>
                <w:sz w:val="24"/>
                <w:szCs w:val="24"/>
              </w:rPr>
              <w:t>ВидДокум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Указывается вид документа. Возможны значения:</w:t>
            </w:r>
            <w:r w:rsidRPr="009D7D23">
              <w:rPr>
                <w:sz w:val="24"/>
                <w:szCs w:val="24"/>
              </w:rPr>
              <w:br/>
              <w:t>«</w:t>
            </w:r>
            <w:proofErr w:type="spellStart"/>
            <w:r w:rsidRPr="009D7D23">
              <w:rPr>
                <w:sz w:val="24"/>
                <w:szCs w:val="24"/>
              </w:rPr>
              <w:t>АктВыпРабУсл</w:t>
            </w:r>
            <w:proofErr w:type="spellEnd"/>
            <w:r w:rsidRPr="009D7D23">
              <w:rPr>
                <w:sz w:val="24"/>
                <w:szCs w:val="24"/>
              </w:rPr>
              <w:t>»</w:t>
            </w:r>
            <w:r w:rsidRPr="009D7D23">
              <w:rPr>
                <w:sz w:val="24"/>
                <w:szCs w:val="24"/>
              </w:rPr>
              <w:br/>
              <w:t>«ТОРГ-12»</w:t>
            </w:r>
            <w:r w:rsidRPr="009D7D23">
              <w:rPr>
                <w:sz w:val="24"/>
                <w:szCs w:val="24"/>
              </w:rPr>
              <w:br/>
              <w:t>«</w:t>
            </w:r>
            <w:proofErr w:type="spellStart"/>
            <w:r w:rsidRPr="009D7D23">
              <w:rPr>
                <w:sz w:val="24"/>
                <w:szCs w:val="24"/>
              </w:rPr>
              <w:t>АвансСЧФ</w:t>
            </w:r>
            <w:proofErr w:type="spellEnd"/>
            <w:r w:rsidRPr="009D7D23">
              <w:rPr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b/>
                <w:sz w:val="24"/>
                <w:szCs w:val="24"/>
              </w:rPr>
            </w:pPr>
            <w:r w:rsidRPr="009D7D23">
              <w:rPr>
                <w:b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b/>
                <w:sz w:val="24"/>
                <w:szCs w:val="24"/>
              </w:rPr>
            </w:pPr>
            <w:r w:rsidRPr="009D7D23">
              <w:rPr>
                <w:b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sz w:val="24"/>
                <w:szCs w:val="24"/>
              </w:rPr>
            </w:pPr>
            <w:r w:rsidRPr="009D7D23">
              <w:rPr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ЗаводПокуп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код завода Покупателя в формате СТРОКА(4)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ВнешНомДогов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внешний номер договора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ДатаДогов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дата договора в формате ДД.ММ</w:t>
            </w:r>
            <w:proofErr w:type="gramStart"/>
            <w:r w:rsidRPr="009D7D23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9D7D23">
              <w:rPr>
                <w:color w:val="000000"/>
                <w:sz w:val="24"/>
                <w:szCs w:val="24"/>
              </w:rPr>
              <w:t>ГГГ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ДатНачВыпРаб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дата начала оказания услуг или выполнения работ в формате ДД.ММ</w:t>
            </w:r>
            <w:proofErr w:type="gramStart"/>
            <w:r w:rsidRPr="009D7D23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9D7D23">
              <w:rPr>
                <w:color w:val="000000"/>
                <w:sz w:val="24"/>
                <w:szCs w:val="24"/>
              </w:rPr>
              <w:t>ГГГ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НазДогов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 xml:space="preserve">Указывается название договора. </w:t>
            </w:r>
            <w:proofErr w:type="gramStart"/>
            <w:r w:rsidRPr="009D7D23">
              <w:rPr>
                <w:color w:val="000000"/>
                <w:sz w:val="24"/>
                <w:szCs w:val="24"/>
              </w:rPr>
              <w:t>Отражается в поле "Наименование работ (услуг, этапа))" Акта.</w:t>
            </w:r>
            <w:proofErr w:type="gramEnd"/>
            <w:r w:rsidRPr="009D7D23">
              <w:rPr>
                <w:color w:val="000000"/>
                <w:sz w:val="24"/>
                <w:szCs w:val="24"/>
              </w:rPr>
              <w:br/>
              <w:t>Пример: "перевозке контейнера"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ОснПрод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основание Продавца: номер и дата доверенности либо устава Исполнителя.</w:t>
            </w:r>
            <w:r w:rsidRPr="009D7D23">
              <w:rPr>
                <w:color w:val="000000"/>
                <w:sz w:val="24"/>
                <w:szCs w:val="24"/>
              </w:rPr>
              <w:br/>
              <w:t>Пример: "Доверенности №125 от 01.01.2017"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ОснПокуп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 xml:space="preserve">Указывается основание Покупателя: номер и дата доверенности либо устава Заказчика. </w:t>
            </w:r>
            <w:r w:rsidRPr="009D7D23">
              <w:rPr>
                <w:color w:val="000000"/>
                <w:sz w:val="24"/>
                <w:szCs w:val="24"/>
              </w:rPr>
              <w:br/>
              <w:t>Пример: "Устава 758З от 01.01.2017"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АктСоздалФИО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ФИО лица, создавшего Акт. Фамилия и инициалы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АктСоздалТел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контактный телефон лица, создавшего Акт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ИНННалогАгент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ИНН налогового агента, в случае если договор является посредническим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КППНалогАгент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 Указывается КПП налогового агента, в случае если договор является посредническим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УтвРаспоряжен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 xml:space="preserve">Для ТОРГ-12 указывается значение: </w:t>
            </w:r>
            <w:proofErr w:type="gramStart"/>
            <w:r w:rsidRPr="009D7D23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9D7D23">
              <w:rPr>
                <w:color w:val="000000"/>
                <w:sz w:val="24"/>
                <w:szCs w:val="24"/>
              </w:rPr>
              <w:t xml:space="preserve"> распоряжением ОАО "РЖД" от 15.12.2008 г. № 2688р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БЕГрузополуч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для ТОРГ-12 код БЕ грузополучателя в формате CHAR(4)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БЕПрод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код БЕ Продавца в формате CHAR(4)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БЕГрузоотправ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для ТОРГ-12 код БЕ грузоотправителя в формате CHAR(4)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КолЛистПриложТН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Указывается прописью количество листов  приложения ТН. Пример: "Двух".</w:t>
            </w:r>
            <w:r w:rsidRPr="009D7D23">
              <w:rPr>
                <w:color w:val="000000"/>
                <w:sz w:val="24"/>
                <w:szCs w:val="24"/>
              </w:rPr>
              <w:br/>
              <w:t>Отражается в ТОРГ-12: Товарная накладная имеет приложение на</w:t>
            </w:r>
            <w:proofErr w:type="gramStart"/>
            <w:r w:rsidRPr="009D7D23">
              <w:rPr>
                <w:color w:val="000000"/>
                <w:sz w:val="24"/>
                <w:szCs w:val="24"/>
              </w:rPr>
              <w:t xml:space="preserve"> </w:t>
            </w:r>
            <w:r w:rsidRPr="009D7D23"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9D7D23">
              <w:rPr>
                <w:b/>
                <w:bCs/>
                <w:color w:val="000000"/>
                <w:sz w:val="24"/>
                <w:szCs w:val="24"/>
              </w:rPr>
              <w:t xml:space="preserve">вух </w:t>
            </w:r>
            <w:r w:rsidRPr="009D7D23">
              <w:rPr>
                <w:color w:val="000000"/>
                <w:sz w:val="24"/>
                <w:szCs w:val="24"/>
              </w:rPr>
              <w:t>листах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НомДоверТН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Только для ТОРГ-12: указывается номер доверенности работника, принявшего груз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ДатаДоверТН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Только для ТОРГ-12: указывается дата выдачи доверенности работника, принявшего груз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ОргДоверТН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Только для ТОРГ-12: указывается организация, выдавшая доверенность работнику, принявшему груз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ДолжнДоверТН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Только для ТОРГ-12: указывается должность из доверенности работника, принявшего груз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7D23">
              <w:rPr>
                <w:color w:val="000000"/>
                <w:sz w:val="24"/>
                <w:szCs w:val="24"/>
              </w:rPr>
              <w:t>ФИОДоверТН</w:t>
            </w:r>
            <w:proofErr w:type="spellEnd"/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Только для ТОРГ-12: ФИО из доверенности работника, принявшего груз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Квитанции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Для ТОРГ-12 указывается номер квитанции (транспортировочный документ). Пример: ЭМ461988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Дата отгрузки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Для ТОРГ-12 указывается дата отгрузки МТР грузоотправителем. Пример: 24.05.2017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  <w:tr w:rsidR="006E1A96" w:rsidRPr="009D7D23" w:rsidTr="00665C56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jc w:val="center"/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Вагоны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Для ТОРГ-12 указывается список вагонов через запятую. Пример: 55559777, 63755276, 60382256, 67995647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96" w:rsidRPr="009D7D23" w:rsidRDefault="006E1A96" w:rsidP="00665C56">
            <w:pPr>
              <w:rPr>
                <w:color w:val="000000"/>
                <w:sz w:val="24"/>
                <w:szCs w:val="24"/>
              </w:rPr>
            </w:pPr>
            <w:r w:rsidRPr="009D7D23">
              <w:rPr>
                <w:color w:val="000000"/>
                <w:sz w:val="24"/>
                <w:szCs w:val="24"/>
              </w:rPr>
              <w:t>Не заполняется</w:t>
            </w:r>
          </w:p>
        </w:tc>
      </w:tr>
    </w:tbl>
    <w:p w:rsidR="006E1A96" w:rsidRPr="009D7D23" w:rsidRDefault="006E1A96" w:rsidP="006E1A96">
      <w:pPr>
        <w:spacing w:line="360" w:lineRule="exact"/>
        <w:contextualSpacing/>
        <w:jc w:val="both"/>
        <w:rPr>
          <w:sz w:val="24"/>
          <w:szCs w:val="24"/>
          <w:highlight w:val="yellow"/>
        </w:rPr>
      </w:pPr>
    </w:p>
    <w:tbl>
      <w:tblPr>
        <w:tblW w:w="0" w:type="auto"/>
        <w:tblLook w:val="00A0"/>
      </w:tblPr>
      <w:tblGrid>
        <w:gridCol w:w="7624"/>
        <w:gridCol w:w="7626"/>
      </w:tblGrid>
      <w:tr w:rsidR="00043E48" w:rsidRPr="009D7D23" w:rsidTr="00043E48">
        <w:trPr>
          <w:trHeight w:val="1272"/>
        </w:trPr>
        <w:tc>
          <w:tcPr>
            <w:tcW w:w="7624" w:type="dxa"/>
          </w:tcPr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От </w:t>
            </w:r>
            <w:r w:rsidR="009D7D23">
              <w:rPr>
                <w:rStyle w:val="FontStyle12"/>
                <w:bCs/>
                <w:sz w:val="24"/>
              </w:rPr>
              <w:t>Зака</w:t>
            </w:r>
            <w:r w:rsidR="009D7D23" w:rsidRPr="009D7D23">
              <w:rPr>
                <w:rStyle w:val="FontStyle12"/>
                <w:bCs/>
                <w:sz w:val="24"/>
              </w:rPr>
              <w:t>зчика</w:t>
            </w:r>
            <w:r w:rsidRPr="009D7D23">
              <w:rPr>
                <w:rStyle w:val="FontStyle12"/>
                <w:bCs/>
                <w:sz w:val="24"/>
              </w:rPr>
              <w:t>:</w:t>
            </w: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________________ </w:t>
            </w:r>
            <w:r w:rsidR="009D7D23">
              <w:rPr>
                <w:rStyle w:val="FontStyle12"/>
                <w:bCs/>
                <w:sz w:val="24"/>
              </w:rPr>
              <w:t xml:space="preserve">Г.П. </w:t>
            </w:r>
            <w:proofErr w:type="spellStart"/>
            <w:r w:rsidR="009D7D23">
              <w:rPr>
                <w:rStyle w:val="FontStyle12"/>
                <w:bCs/>
                <w:sz w:val="24"/>
              </w:rPr>
              <w:t>Мартыновская</w:t>
            </w:r>
            <w:proofErr w:type="spellEnd"/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>м.п.</w:t>
            </w:r>
          </w:p>
        </w:tc>
        <w:tc>
          <w:tcPr>
            <w:tcW w:w="7626" w:type="dxa"/>
          </w:tcPr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                     </w:t>
            </w:r>
            <w:r w:rsidR="009D7D23" w:rsidRPr="009D7D23">
              <w:rPr>
                <w:rStyle w:val="FontStyle12"/>
                <w:bCs/>
                <w:sz w:val="24"/>
              </w:rPr>
              <w:t xml:space="preserve">                    </w:t>
            </w:r>
            <w:r w:rsidRPr="009D7D23">
              <w:rPr>
                <w:rStyle w:val="FontStyle12"/>
                <w:bCs/>
                <w:sz w:val="24"/>
              </w:rPr>
              <w:t xml:space="preserve">От </w:t>
            </w:r>
            <w:r w:rsidR="009D7D23">
              <w:rPr>
                <w:rStyle w:val="FontStyle12"/>
                <w:bCs/>
                <w:sz w:val="24"/>
              </w:rPr>
              <w:t>Исполнителя</w:t>
            </w:r>
            <w:r w:rsidRPr="009D7D23">
              <w:rPr>
                <w:rStyle w:val="FontStyle12"/>
                <w:bCs/>
                <w:sz w:val="24"/>
              </w:rPr>
              <w:t>:</w:t>
            </w: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                                         </w:t>
            </w:r>
            <w:r w:rsidR="00C828B6" w:rsidRPr="009D7D23">
              <w:rPr>
                <w:rStyle w:val="FontStyle12"/>
                <w:bCs/>
                <w:sz w:val="24"/>
              </w:rPr>
              <w:t>_______________</w:t>
            </w:r>
            <w:r w:rsidRPr="009D7D23">
              <w:rPr>
                <w:rStyle w:val="FontStyle12"/>
                <w:bCs/>
                <w:sz w:val="24"/>
              </w:rPr>
              <w:t xml:space="preserve"> </w:t>
            </w:r>
            <w:r w:rsidR="009D7D23">
              <w:rPr>
                <w:rStyle w:val="FontStyle12"/>
                <w:bCs/>
                <w:sz w:val="24"/>
              </w:rPr>
              <w:t>/____________/</w:t>
            </w:r>
          </w:p>
          <w:p w:rsidR="00043E48" w:rsidRPr="009D7D23" w:rsidRDefault="00043E48" w:rsidP="009A7A7E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/>
                <w:bCs/>
                <w:sz w:val="24"/>
              </w:rPr>
            </w:pPr>
            <w:r w:rsidRPr="009D7D23">
              <w:rPr>
                <w:rStyle w:val="FontStyle12"/>
                <w:bCs/>
                <w:sz w:val="24"/>
              </w:rPr>
              <w:t xml:space="preserve">                                          м.п.</w:t>
            </w:r>
          </w:p>
        </w:tc>
      </w:tr>
    </w:tbl>
    <w:p w:rsidR="006E1A96" w:rsidRDefault="006E1A96" w:rsidP="00043E48">
      <w:pPr>
        <w:spacing w:line="360" w:lineRule="exact"/>
        <w:contextualSpacing/>
        <w:jc w:val="both"/>
        <w:rPr>
          <w:sz w:val="28"/>
          <w:szCs w:val="28"/>
          <w:highlight w:val="yellow"/>
        </w:rPr>
      </w:pPr>
    </w:p>
    <w:sectPr w:rsidR="006E1A96" w:rsidSect="006B45DA">
      <w:pgSz w:w="16834" w:h="11909" w:orient="landscape" w:code="9"/>
      <w:pgMar w:top="1134" w:right="544" w:bottom="709" w:left="70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F4" w:rsidRDefault="00F460F4">
      <w:r>
        <w:separator/>
      </w:r>
    </w:p>
  </w:endnote>
  <w:endnote w:type="continuationSeparator" w:id="0">
    <w:p w:rsidR="00F460F4" w:rsidRDefault="00F4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F4" w:rsidRDefault="00F460F4">
      <w:r>
        <w:separator/>
      </w:r>
    </w:p>
  </w:footnote>
  <w:footnote w:type="continuationSeparator" w:id="0">
    <w:p w:rsidR="00F460F4" w:rsidRDefault="00F460F4">
      <w:r>
        <w:continuationSeparator/>
      </w:r>
    </w:p>
  </w:footnote>
  <w:footnote w:id="1">
    <w:p w:rsidR="006E1A96" w:rsidRDefault="006E1A96" w:rsidP="006E1A96">
      <w:pPr>
        <w:pStyle w:val="a8"/>
      </w:pPr>
      <w:r>
        <w:rPr>
          <w:rStyle w:val="aa"/>
        </w:rPr>
        <w:footnoteRef/>
      </w:r>
      <w:r>
        <w:t xml:space="preserve"> В приложении указываются общие требования к заполнению дополнительной информации. Идентификаторы с №1 по №3 обязательны для включения в данное приложение. Обязательность включения и заполнения дополнительных идентификаторов определяется подразделением-исполнителем 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0F" w:rsidRDefault="00283E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13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130F" w:rsidRDefault="00A613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0F" w:rsidRDefault="00A6130F">
    <w:pPr>
      <w:pStyle w:val="a5"/>
      <w:framePr w:wrap="around" w:vAnchor="text" w:hAnchor="margin" w:xAlign="center" w:y="1"/>
      <w:rPr>
        <w:rStyle w:val="a6"/>
      </w:rPr>
    </w:pPr>
  </w:p>
  <w:p w:rsidR="00A6130F" w:rsidRDefault="00A61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07F"/>
    <w:multiLevelType w:val="multilevel"/>
    <w:tmpl w:val="EDE4C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6533CF"/>
    <w:multiLevelType w:val="multilevel"/>
    <w:tmpl w:val="0B70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A240AF"/>
    <w:multiLevelType w:val="hybridMultilevel"/>
    <w:tmpl w:val="FE0CAA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0DC8"/>
    <w:multiLevelType w:val="hybridMultilevel"/>
    <w:tmpl w:val="ADF0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574"/>
    <w:multiLevelType w:val="multilevel"/>
    <w:tmpl w:val="4642C37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3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4275" w:hanging="133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</w:abstractNum>
  <w:abstractNum w:abstractNumId="5">
    <w:nsid w:val="0A494777"/>
    <w:multiLevelType w:val="multilevel"/>
    <w:tmpl w:val="AC3AA8C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</w:rPr>
    </w:lvl>
  </w:abstractNum>
  <w:abstractNum w:abstractNumId="6">
    <w:nsid w:val="0BFD1212"/>
    <w:multiLevelType w:val="hybridMultilevel"/>
    <w:tmpl w:val="714A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57813"/>
    <w:multiLevelType w:val="multilevel"/>
    <w:tmpl w:val="A636F3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hint="default"/>
      </w:rPr>
    </w:lvl>
  </w:abstractNum>
  <w:abstractNum w:abstractNumId="8">
    <w:nsid w:val="172813DD"/>
    <w:multiLevelType w:val="multilevel"/>
    <w:tmpl w:val="7A904F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21A85544"/>
    <w:multiLevelType w:val="multilevel"/>
    <w:tmpl w:val="C52A86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62D23B5"/>
    <w:multiLevelType w:val="multilevel"/>
    <w:tmpl w:val="37700D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hint="default"/>
      </w:rPr>
    </w:lvl>
  </w:abstractNum>
  <w:abstractNum w:abstractNumId="11">
    <w:nsid w:val="43CF153E"/>
    <w:multiLevelType w:val="hybridMultilevel"/>
    <w:tmpl w:val="334AE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82B4E"/>
    <w:multiLevelType w:val="hybridMultilevel"/>
    <w:tmpl w:val="FBACB36E"/>
    <w:lvl w:ilvl="0" w:tplc="4E604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4118BE"/>
    <w:multiLevelType w:val="hybridMultilevel"/>
    <w:tmpl w:val="E794B8F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1911"/>
    <w:multiLevelType w:val="hybridMultilevel"/>
    <w:tmpl w:val="96FA7CE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5">
    <w:nsid w:val="6E3A7E86"/>
    <w:multiLevelType w:val="hybridMultilevel"/>
    <w:tmpl w:val="74A68F78"/>
    <w:lvl w:ilvl="0" w:tplc="6E6A6A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805C2"/>
    <w:multiLevelType w:val="hybridMultilevel"/>
    <w:tmpl w:val="047EACBA"/>
    <w:lvl w:ilvl="0" w:tplc="E550D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457D7B"/>
    <w:multiLevelType w:val="hybridMultilevel"/>
    <w:tmpl w:val="32DA3E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A270B90"/>
    <w:multiLevelType w:val="hybridMultilevel"/>
    <w:tmpl w:val="4882F618"/>
    <w:lvl w:ilvl="0" w:tplc="784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666CE">
      <w:numFmt w:val="none"/>
      <w:lvlText w:val=""/>
      <w:lvlJc w:val="left"/>
      <w:pPr>
        <w:tabs>
          <w:tab w:val="num" w:pos="360"/>
        </w:tabs>
      </w:pPr>
    </w:lvl>
    <w:lvl w:ilvl="2" w:tplc="44561546">
      <w:numFmt w:val="none"/>
      <w:lvlText w:val=""/>
      <w:lvlJc w:val="left"/>
      <w:pPr>
        <w:tabs>
          <w:tab w:val="num" w:pos="360"/>
        </w:tabs>
      </w:pPr>
    </w:lvl>
    <w:lvl w:ilvl="3" w:tplc="7A1AA94A">
      <w:numFmt w:val="none"/>
      <w:lvlText w:val=""/>
      <w:lvlJc w:val="left"/>
      <w:pPr>
        <w:tabs>
          <w:tab w:val="num" w:pos="360"/>
        </w:tabs>
      </w:pPr>
    </w:lvl>
    <w:lvl w:ilvl="4" w:tplc="F1D6472A">
      <w:numFmt w:val="none"/>
      <w:lvlText w:val=""/>
      <w:lvlJc w:val="left"/>
      <w:pPr>
        <w:tabs>
          <w:tab w:val="num" w:pos="360"/>
        </w:tabs>
      </w:pPr>
    </w:lvl>
    <w:lvl w:ilvl="5" w:tplc="A13CFAE0">
      <w:numFmt w:val="none"/>
      <w:lvlText w:val=""/>
      <w:lvlJc w:val="left"/>
      <w:pPr>
        <w:tabs>
          <w:tab w:val="num" w:pos="360"/>
        </w:tabs>
      </w:pPr>
    </w:lvl>
    <w:lvl w:ilvl="6" w:tplc="E514CCF8">
      <w:numFmt w:val="none"/>
      <w:lvlText w:val=""/>
      <w:lvlJc w:val="left"/>
      <w:pPr>
        <w:tabs>
          <w:tab w:val="num" w:pos="360"/>
        </w:tabs>
      </w:pPr>
    </w:lvl>
    <w:lvl w:ilvl="7" w:tplc="BD46B4F4">
      <w:numFmt w:val="none"/>
      <w:lvlText w:val=""/>
      <w:lvlJc w:val="left"/>
      <w:pPr>
        <w:tabs>
          <w:tab w:val="num" w:pos="360"/>
        </w:tabs>
      </w:pPr>
    </w:lvl>
    <w:lvl w:ilvl="8" w:tplc="7DCEA87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B122826"/>
    <w:multiLevelType w:val="singleLevel"/>
    <w:tmpl w:val="FB8A6F2E"/>
    <w:lvl w:ilvl="0">
      <w:start w:val="1"/>
      <w:numFmt w:val="decimal"/>
      <w:lvlText w:val="2.%1."/>
      <w:legacy w:legacy="1" w:legacySpace="0" w:legacyIndent="489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18"/>
  </w:num>
  <w:num w:numId="8">
    <w:abstractNumId w:val="2"/>
  </w:num>
  <w:num w:numId="9">
    <w:abstractNumId w:val="11"/>
  </w:num>
  <w:num w:numId="10">
    <w:abstractNumId w:val="4"/>
  </w:num>
  <w:num w:numId="11">
    <w:abstractNumId w:val="19"/>
  </w:num>
  <w:num w:numId="12">
    <w:abstractNumId w:val="12"/>
  </w:num>
  <w:num w:numId="13">
    <w:abstractNumId w:val="17"/>
  </w:num>
  <w:num w:numId="14">
    <w:abstractNumId w:val="14"/>
  </w:num>
  <w:num w:numId="15">
    <w:abstractNumId w:val="3"/>
  </w:num>
  <w:num w:numId="16">
    <w:abstractNumId w:val="15"/>
  </w:num>
  <w:num w:numId="17">
    <w:abstractNumId w:val="16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4D6"/>
    <w:rsid w:val="0001113F"/>
    <w:rsid w:val="00014EC8"/>
    <w:rsid w:val="00015642"/>
    <w:rsid w:val="00016695"/>
    <w:rsid w:val="0002013A"/>
    <w:rsid w:val="00025EE0"/>
    <w:rsid w:val="00027268"/>
    <w:rsid w:val="00041969"/>
    <w:rsid w:val="00043E48"/>
    <w:rsid w:val="00053DDA"/>
    <w:rsid w:val="00054A1C"/>
    <w:rsid w:val="000764F4"/>
    <w:rsid w:val="00076688"/>
    <w:rsid w:val="00086771"/>
    <w:rsid w:val="000914A1"/>
    <w:rsid w:val="000942C6"/>
    <w:rsid w:val="000A24AA"/>
    <w:rsid w:val="000A4726"/>
    <w:rsid w:val="000A79E0"/>
    <w:rsid w:val="000B611C"/>
    <w:rsid w:val="000C332C"/>
    <w:rsid w:val="000C59C8"/>
    <w:rsid w:val="000C66AE"/>
    <w:rsid w:val="000D0EA5"/>
    <w:rsid w:val="000D1119"/>
    <w:rsid w:val="000D25B7"/>
    <w:rsid w:val="000D29BA"/>
    <w:rsid w:val="000D39A0"/>
    <w:rsid w:val="000D6AFE"/>
    <w:rsid w:val="000E2BFE"/>
    <w:rsid w:val="000E536A"/>
    <w:rsid w:val="000F3679"/>
    <w:rsid w:val="000F4E26"/>
    <w:rsid w:val="00103385"/>
    <w:rsid w:val="001117C6"/>
    <w:rsid w:val="00114D54"/>
    <w:rsid w:val="0011508A"/>
    <w:rsid w:val="00121036"/>
    <w:rsid w:val="00122E35"/>
    <w:rsid w:val="00126BC1"/>
    <w:rsid w:val="00153B84"/>
    <w:rsid w:val="00161B6E"/>
    <w:rsid w:val="00161E47"/>
    <w:rsid w:val="0017020E"/>
    <w:rsid w:val="00181718"/>
    <w:rsid w:val="00196DA2"/>
    <w:rsid w:val="001A02DC"/>
    <w:rsid w:val="001A2D0A"/>
    <w:rsid w:val="001A5DC8"/>
    <w:rsid w:val="001B03F4"/>
    <w:rsid w:val="001B177B"/>
    <w:rsid w:val="001B246B"/>
    <w:rsid w:val="001B5532"/>
    <w:rsid w:val="001B5F73"/>
    <w:rsid w:val="001B67F6"/>
    <w:rsid w:val="001C1C3E"/>
    <w:rsid w:val="001E09ED"/>
    <w:rsid w:val="001F09A2"/>
    <w:rsid w:val="001F2AE5"/>
    <w:rsid w:val="001F7431"/>
    <w:rsid w:val="00212EEF"/>
    <w:rsid w:val="00212F7F"/>
    <w:rsid w:val="0021328F"/>
    <w:rsid w:val="00214CC6"/>
    <w:rsid w:val="00222053"/>
    <w:rsid w:val="0022723C"/>
    <w:rsid w:val="00231614"/>
    <w:rsid w:val="00237225"/>
    <w:rsid w:val="0024176C"/>
    <w:rsid w:val="002509DB"/>
    <w:rsid w:val="00252556"/>
    <w:rsid w:val="002626B6"/>
    <w:rsid w:val="00275983"/>
    <w:rsid w:val="002807BA"/>
    <w:rsid w:val="00283E2E"/>
    <w:rsid w:val="00284053"/>
    <w:rsid w:val="00285449"/>
    <w:rsid w:val="002935F4"/>
    <w:rsid w:val="00296CD1"/>
    <w:rsid w:val="002979F6"/>
    <w:rsid w:val="002A174C"/>
    <w:rsid w:val="002A6514"/>
    <w:rsid w:val="002A7AB6"/>
    <w:rsid w:val="002C09E2"/>
    <w:rsid w:val="002C1565"/>
    <w:rsid w:val="002C235F"/>
    <w:rsid w:val="002C4310"/>
    <w:rsid w:val="002C4581"/>
    <w:rsid w:val="002C60A3"/>
    <w:rsid w:val="002D2822"/>
    <w:rsid w:val="002E6E0E"/>
    <w:rsid w:val="002E79A4"/>
    <w:rsid w:val="002F099C"/>
    <w:rsid w:val="002F0ABC"/>
    <w:rsid w:val="002F0C01"/>
    <w:rsid w:val="00300BE7"/>
    <w:rsid w:val="00303099"/>
    <w:rsid w:val="003039A3"/>
    <w:rsid w:val="0031028E"/>
    <w:rsid w:val="00315608"/>
    <w:rsid w:val="003163BB"/>
    <w:rsid w:val="003169C9"/>
    <w:rsid w:val="00317B53"/>
    <w:rsid w:val="00317C98"/>
    <w:rsid w:val="003208B9"/>
    <w:rsid w:val="003233A1"/>
    <w:rsid w:val="003320FC"/>
    <w:rsid w:val="00337A22"/>
    <w:rsid w:val="00344C6C"/>
    <w:rsid w:val="00346A43"/>
    <w:rsid w:val="00385EE9"/>
    <w:rsid w:val="00395F92"/>
    <w:rsid w:val="003A0A0F"/>
    <w:rsid w:val="003A3C76"/>
    <w:rsid w:val="003B07C6"/>
    <w:rsid w:val="003B2629"/>
    <w:rsid w:val="003C7827"/>
    <w:rsid w:val="003D1DCB"/>
    <w:rsid w:val="003D7D5E"/>
    <w:rsid w:val="003E2F05"/>
    <w:rsid w:val="003E6F24"/>
    <w:rsid w:val="003F521B"/>
    <w:rsid w:val="00401A74"/>
    <w:rsid w:val="00401CF9"/>
    <w:rsid w:val="00403502"/>
    <w:rsid w:val="00417883"/>
    <w:rsid w:val="00427D1F"/>
    <w:rsid w:val="004345F6"/>
    <w:rsid w:val="00435A84"/>
    <w:rsid w:val="0044052F"/>
    <w:rsid w:val="00442752"/>
    <w:rsid w:val="004519BA"/>
    <w:rsid w:val="00451A37"/>
    <w:rsid w:val="00454248"/>
    <w:rsid w:val="00455B5B"/>
    <w:rsid w:val="00456533"/>
    <w:rsid w:val="00473754"/>
    <w:rsid w:val="00476667"/>
    <w:rsid w:val="0048745F"/>
    <w:rsid w:val="00497363"/>
    <w:rsid w:val="004A18B9"/>
    <w:rsid w:val="004B463A"/>
    <w:rsid w:val="004B5060"/>
    <w:rsid w:val="004C5B65"/>
    <w:rsid w:val="004D0CA0"/>
    <w:rsid w:val="004D12D2"/>
    <w:rsid w:val="004D19B2"/>
    <w:rsid w:val="004D2479"/>
    <w:rsid w:val="004F5286"/>
    <w:rsid w:val="00500978"/>
    <w:rsid w:val="0052004C"/>
    <w:rsid w:val="005257C9"/>
    <w:rsid w:val="00533991"/>
    <w:rsid w:val="00533DB5"/>
    <w:rsid w:val="00543FA9"/>
    <w:rsid w:val="00553E11"/>
    <w:rsid w:val="005631FA"/>
    <w:rsid w:val="00565993"/>
    <w:rsid w:val="005809ED"/>
    <w:rsid w:val="005862FC"/>
    <w:rsid w:val="00586BAF"/>
    <w:rsid w:val="005926EB"/>
    <w:rsid w:val="0059562F"/>
    <w:rsid w:val="005A6FC3"/>
    <w:rsid w:val="005B38BB"/>
    <w:rsid w:val="005B5D7D"/>
    <w:rsid w:val="005C154C"/>
    <w:rsid w:val="005C36AF"/>
    <w:rsid w:val="005F1533"/>
    <w:rsid w:val="005F3545"/>
    <w:rsid w:val="005F5D7D"/>
    <w:rsid w:val="00600109"/>
    <w:rsid w:val="00601B24"/>
    <w:rsid w:val="00607B20"/>
    <w:rsid w:val="0061401D"/>
    <w:rsid w:val="00630B49"/>
    <w:rsid w:val="00636A67"/>
    <w:rsid w:val="0064236B"/>
    <w:rsid w:val="00644CE0"/>
    <w:rsid w:val="006453C6"/>
    <w:rsid w:val="006479C0"/>
    <w:rsid w:val="00651920"/>
    <w:rsid w:val="0065597F"/>
    <w:rsid w:val="00665C56"/>
    <w:rsid w:val="00676A4D"/>
    <w:rsid w:val="00677D5B"/>
    <w:rsid w:val="006913BB"/>
    <w:rsid w:val="00694132"/>
    <w:rsid w:val="006A462D"/>
    <w:rsid w:val="006B336D"/>
    <w:rsid w:val="006B45DA"/>
    <w:rsid w:val="006B73FE"/>
    <w:rsid w:val="006C020E"/>
    <w:rsid w:val="006C35CC"/>
    <w:rsid w:val="006C6C7E"/>
    <w:rsid w:val="006E1A96"/>
    <w:rsid w:val="006E792A"/>
    <w:rsid w:val="006F5BC2"/>
    <w:rsid w:val="006F5F99"/>
    <w:rsid w:val="007009C1"/>
    <w:rsid w:val="00701D41"/>
    <w:rsid w:val="0070602E"/>
    <w:rsid w:val="0072774F"/>
    <w:rsid w:val="007313BA"/>
    <w:rsid w:val="0073547D"/>
    <w:rsid w:val="007406A8"/>
    <w:rsid w:val="00746068"/>
    <w:rsid w:val="00747181"/>
    <w:rsid w:val="00747E9B"/>
    <w:rsid w:val="0075157A"/>
    <w:rsid w:val="00754F01"/>
    <w:rsid w:val="00757312"/>
    <w:rsid w:val="007602C3"/>
    <w:rsid w:val="0076359B"/>
    <w:rsid w:val="0076449A"/>
    <w:rsid w:val="00781AEB"/>
    <w:rsid w:val="00785A8F"/>
    <w:rsid w:val="00791468"/>
    <w:rsid w:val="007B2686"/>
    <w:rsid w:val="007B3199"/>
    <w:rsid w:val="007B5D8F"/>
    <w:rsid w:val="007B6D8E"/>
    <w:rsid w:val="007C06F4"/>
    <w:rsid w:val="007C0F68"/>
    <w:rsid w:val="007C3C28"/>
    <w:rsid w:val="007D19AD"/>
    <w:rsid w:val="007D2BCB"/>
    <w:rsid w:val="007D3CA9"/>
    <w:rsid w:val="007E3A67"/>
    <w:rsid w:val="007F0E10"/>
    <w:rsid w:val="007F11EA"/>
    <w:rsid w:val="008060E7"/>
    <w:rsid w:val="00806E19"/>
    <w:rsid w:val="00815BBA"/>
    <w:rsid w:val="008168A9"/>
    <w:rsid w:val="008223B0"/>
    <w:rsid w:val="008245A1"/>
    <w:rsid w:val="00830556"/>
    <w:rsid w:val="00835864"/>
    <w:rsid w:val="00836625"/>
    <w:rsid w:val="00840C4E"/>
    <w:rsid w:val="00841BDD"/>
    <w:rsid w:val="00843091"/>
    <w:rsid w:val="00843C68"/>
    <w:rsid w:val="00855DBF"/>
    <w:rsid w:val="00860822"/>
    <w:rsid w:val="0086416A"/>
    <w:rsid w:val="00871647"/>
    <w:rsid w:val="008914B1"/>
    <w:rsid w:val="00894AEC"/>
    <w:rsid w:val="00895536"/>
    <w:rsid w:val="008975FD"/>
    <w:rsid w:val="008A5665"/>
    <w:rsid w:val="008B1214"/>
    <w:rsid w:val="008B1225"/>
    <w:rsid w:val="008C1861"/>
    <w:rsid w:val="008C21C3"/>
    <w:rsid w:val="008C2273"/>
    <w:rsid w:val="008C3152"/>
    <w:rsid w:val="008D2FB6"/>
    <w:rsid w:val="008D4F1B"/>
    <w:rsid w:val="008D7BAD"/>
    <w:rsid w:val="008F1455"/>
    <w:rsid w:val="008F203D"/>
    <w:rsid w:val="008F7191"/>
    <w:rsid w:val="00903546"/>
    <w:rsid w:val="00915DFC"/>
    <w:rsid w:val="00917363"/>
    <w:rsid w:val="00922EBC"/>
    <w:rsid w:val="00926002"/>
    <w:rsid w:val="00926EFF"/>
    <w:rsid w:val="0093234C"/>
    <w:rsid w:val="00936720"/>
    <w:rsid w:val="00942DF9"/>
    <w:rsid w:val="009436F6"/>
    <w:rsid w:val="00943C6A"/>
    <w:rsid w:val="00950975"/>
    <w:rsid w:val="0095749C"/>
    <w:rsid w:val="00967A02"/>
    <w:rsid w:val="009802D1"/>
    <w:rsid w:val="00981C82"/>
    <w:rsid w:val="009838C6"/>
    <w:rsid w:val="0099705E"/>
    <w:rsid w:val="009979D1"/>
    <w:rsid w:val="009A2DA4"/>
    <w:rsid w:val="009A67E5"/>
    <w:rsid w:val="009B1839"/>
    <w:rsid w:val="009B1B7A"/>
    <w:rsid w:val="009B3CF3"/>
    <w:rsid w:val="009B494F"/>
    <w:rsid w:val="009B6EA6"/>
    <w:rsid w:val="009B7943"/>
    <w:rsid w:val="009C1553"/>
    <w:rsid w:val="009C2A92"/>
    <w:rsid w:val="009C7BCC"/>
    <w:rsid w:val="009D3A55"/>
    <w:rsid w:val="009D467F"/>
    <w:rsid w:val="009D6A90"/>
    <w:rsid w:val="009D6F24"/>
    <w:rsid w:val="009D7D23"/>
    <w:rsid w:val="009F0454"/>
    <w:rsid w:val="00A02AE2"/>
    <w:rsid w:val="00A20D92"/>
    <w:rsid w:val="00A239F0"/>
    <w:rsid w:val="00A305B3"/>
    <w:rsid w:val="00A312FE"/>
    <w:rsid w:val="00A6130F"/>
    <w:rsid w:val="00A70CF1"/>
    <w:rsid w:val="00A7113A"/>
    <w:rsid w:val="00A95A93"/>
    <w:rsid w:val="00AA1393"/>
    <w:rsid w:val="00AB0332"/>
    <w:rsid w:val="00AB1E3A"/>
    <w:rsid w:val="00AB28E9"/>
    <w:rsid w:val="00AC303B"/>
    <w:rsid w:val="00AD3661"/>
    <w:rsid w:val="00B00378"/>
    <w:rsid w:val="00B04F42"/>
    <w:rsid w:val="00B06948"/>
    <w:rsid w:val="00B1494B"/>
    <w:rsid w:val="00B251F2"/>
    <w:rsid w:val="00B272A7"/>
    <w:rsid w:val="00B31512"/>
    <w:rsid w:val="00B37890"/>
    <w:rsid w:val="00B408FF"/>
    <w:rsid w:val="00B465CA"/>
    <w:rsid w:val="00B564A1"/>
    <w:rsid w:val="00B63CEE"/>
    <w:rsid w:val="00B65870"/>
    <w:rsid w:val="00B662CB"/>
    <w:rsid w:val="00B67788"/>
    <w:rsid w:val="00B7030A"/>
    <w:rsid w:val="00B75570"/>
    <w:rsid w:val="00B8484D"/>
    <w:rsid w:val="00B8600B"/>
    <w:rsid w:val="00B87C7E"/>
    <w:rsid w:val="00B9086D"/>
    <w:rsid w:val="00B940A9"/>
    <w:rsid w:val="00B9479F"/>
    <w:rsid w:val="00BA03BD"/>
    <w:rsid w:val="00BC051B"/>
    <w:rsid w:val="00BC1B00"/>
    <w:rsid w:val="00BD0EB6"/>
    <w:rsid w:val="00BD3F61"/>
    <w:rsid w:val="00BD6788"/>
    <w:rsid w:val="00BE3FFA"/>
    <w:rsid w:val="00BE5EC6"/>
    <w:rsid w:val="00C03702"/>
    <w:rsid w:val="00C07F5B"/>
    <w:rsid w:val="00C250CE"/>
    <w:rsid w:val="00C25BA2"/>
    <w:rsid w:val="00C368F1"/>
    <w:rsid w:val="00C435A4"/>
    <w:rsid w:val="00C44FE4"/>
    <w:rsid w:val="00C45933"/>
    <w:rsid w:val="00C56FBB"/>
    <w:rsid w:val="00C57403"/>
    <w:rsid w:val="00C63F81"/>
    <w:rsid w:val="00C704B3"/>
    <w:rsid w:val="00C70D23"/>
    <w:rsid w:val="00C7132B"/>
    <w:rsid w:val="00C71DF0"/>
    <w:rsid w:val="00C7457D"/>
    <w:rsid w:val="00C7799F"/>
    <w:rsid w:val="00C828B6"/>
    <w:rsid w:val="00C870F4"/>
    <w:rsid w:val="00C874E6"/>
    <w:rsid w:val="00CB097B"/>
    <w:rsid w:val="00CB532B"/>
    <w:rsid w:val="00CC4ECF"/>
    <w:rsid w:val="00CC7965"/>
    <w:rsid w:val="00CD4F98"/>
    <w:rsid w:val="00CE3130"/>
    <w:rsid w:val="00CF3755"/>
    <w:rsid w:val="00CF74EF"/>
    <w:rsid w:val="00D02DE8"/>
    <w:rsid w:val="00D03D14"/>
    <w:rsid w:val="00D06044"/>
    <w:rsid w:val="00D11A0B"/>
    <w:rsid w:val="00D20FBE"/>
    <w:rsid w:val="00D21D53"/>
    <w:rsid w:val="00D23BB4"/>
    <w:rsid w:val="00D24A04"/>
    <w:rsid w:val="00D34B7A"/>
    <w:rsid w:val="00D37389"/>
    <w:rsid w:val="00D46679"/>
    <w:rsid w:val="00D512D7"/>
    <w:rsid w:val="00D56CDB"/>
    <w:rsid w:val="00D60CA4"/>
    <w:rsid w:val="00D750DB"/>
    <w:rsid w:val="00D81F4C"/>
    <w:rsid w:val="00D8704F"/>
    <w:rsid w:val="00D91E3F"/>
    <w:rsid w:val="00D967AF"/>
    <w:rsid w:val="00DA18C1"/>
    <w:rsid w:val="00DA4FE0"/>
    <w:rsid w:val="00DA5926"/>
    <w:rsid w:val="00DB3821"/>
    <w:rsid w:val="00DC1553"/>
    <w:rsid w:val="00DC3FCB"/>
    <w:rsid w:val="00DD4BA9"/>
    <w:rsid w:val="00DE10F8"/>
    <w:rsid w:val="00DE12CA"/>
    <w:rsid w:val="00DF23AF"/>
    <w:rsid w:val="00DF492A"/>
    <w:rsid w:val="00E00CF8"/>
    <w:rsid w:val="00E00F6A"/>
    <w:rsid w:val="00E144C2"/>
    <w:rsid w:val="00E21A64"/>
    <w:rsid w:val="00E32018"/>
    <w:rsid w:val="00E37306"/>
    <w:rsid w:val="00E42CCC"/>
    <w:rsid w:val="00E558A5"/>
    <w:rsid w:val="00E60CF4"/>
    <w:rsid w:val="00E751A5"/>
    <w:rsid w:val="00E77E36"/>
    <w:rsid w:val="00E8665D"/>
    <w:rsid w:val="00E95F93"/>
    <w:rsid w:val="00E97795"/>
    <w:rsid w:val="00EA1B6F"/>
    <w:rsid w:val="00EA2763"/>
    <w:rsid w:val="00EA6526"/>
    <w:rsid w:val="00EB3905"/>
    <w:rsid w:val="00EB4BAF"/>
    <w:rsid w:val="00EC1E9F"/>
    <w:rsid w:val="00EC4ABC"/>
    <w:rsid w:val="00ED04CB"/>
    <w:rsid w:val="00EE3E6E"/>
    <w:rsid w:val="00EF26C6"/>
    <w:rsid w:val="00EF6F85"/>
    <w:rsid w:val="00F03638"/>
    <w:rsid w:val="00F03BE4"/>
    <w:rsid w:val="00F06393"/>
    <w:rsid w:val="00F107D1"/>
    <w:rsid w:val="00F2426E"/>
    <w:rsid w:val="00F30BE0"/>
    <w:rsid w:val="00F403B8"/>
    <w:rsid w:val="00F40F36"/>
    <w:rsid w:val="00F43D7C"/>
    <w:rsid w:val="00F454ED"/>
    <w:rsid w:val="00F460F4"/>
    <w:rsid w:val="00F52B6D"/>
    <w:rsid w:val="00F60F6A"/>
    <w:rsid w:val="00F61D6D"/>
    <w:rsid w:val="00F631FB"/>
    <w:rsid w:val="00F6323B"/>
    <w:rsid w:val="00F67149"/>
    <w:rsid w:val="00F7073E"/>
    <w:rsid w:val="00F932F3"/>
    <w:rsid w:val="00F96853"/>
    <w:rsid w:val="00FB083E"/>
    <w:rsid w:val="00FB32D8"/>
    <w:rsid w:val="00FB4983"/>
    <w:rsid w:val="00FB74D6"/>
    <w:rsid w:val="00FC773B"/>
    <w:rsid w:val="00FE092A"/>
    <w:rsid w:val="00FE2249"/>
    <w:rsid w:val="00FE409B"/>
    <w:rsid w:val="00FF2516"/>
    <w:rsid w:val="00FF30D6"/>
    <w:rsid w:val="00FF695B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EBC"/>
  </w:style>
  <w:style w:type="paragraph" w:styleId="1">
    <w:name w:val="heading 1"/>
    <w:basedOn w:val="a"/>
    <w:next w:val="a"/>
    <w:qFormat/>
    <w:rsid w:val="00922EB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22EB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22EBC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922EBC"/>
    <w:pPr>
      <w:keepNext/>
      <w:spacing w:line="360" w:lineRule="auto"/>
      <w:ind w:left="709" w:hanging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EBC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2EBC"/>
    <w:pPr>
      <w:spacing w:line="360" w:lineRule="auto"/>
      <w:ind w:firstLine="709"/>
      <w:jc w:val="both"/>
    </w:pPr>
    <w:rPr>
      <w:sz w:val="24"/>
    </w:rPr>
  </w:style>
  <w:style w:type="paragraph" w:styleId="20">
    <w:name w:val="Body Text Indent 2"/>
    <w:basedOn w:val="a"/>
    <w:rsid w:val="00922EBC"/>
    <w:pPr>
      <w:ind w:right="-284" w:firstLine="709"/>
      <w:jc w:val="both"/>
    </w:pPr>
    <w:rPr>
      <w:sz w:val="24"/>
    </w:rPr>
  </w:style>
  <w:style w:type="paragraph" w:styleId="30">
    <w:name w:val="Body Text Indent 3"/>
    <w:basedOn w:val="a"/>
    <w:rsid w:val="00922EBC"/>
    <w:pPr>
      <w:ind w:firstLine="709"/>
    </w:pPr>
    <w:rPr>
      <w:sz w:val="28"/>
    </w:rPr>
  </w:style>
  <w:style w:type="paragraph" w:styleId="a4">
    <w:name w:val="Body Text"/>
    <w:basedOn w:val="a"/>
    <w:rsid w:val="00922EBC"/>
    <w:pPr>
      <w:jc w:val="both"/>
    </w:pPr>
    <w:rPr>
      <w:rFonts w:ascii="Pragmatica" w:hAnsi="Pragmatica"/>
      <w:i/>
      <w:sz w:val="24"/>
      <w:u w:val="single"/>
    </w:rPr>
  </w:style>
  <w:style w:type="paragraph" w:styleId="21">
    <w:name w:val="Body Text 2"/>
    <w:basedOn w:val="a"/>
    <w:rsid w:val="00922EBC"/>
    <w:pPr>
      <w:jc w:val="both"/>
    </w:pPr>
    <w:rPr>
      <w:sz w:val="24"/>
    </w:rPr>
  </w:style>
  <w:style w:type="paragraph" w:styleId="31">
    <w:name w:val="Body Text 3"/>
    <w:basedOn w:val="a"/>
    <w:rsid w:val="00922EBC"/>
    <w:rPr>
      <w:sz w:val="24"/>
    </w:rPr>
  </w:style>
  <w:style w:type="paragraph" w:customStyle="1" w:styleId="10">
    <w:name w:val="Обычный1"/>
    <w:rsid w:val="00922EBC"/>
  </w:style>
  <w:style w:type="paragraph" w:customStyle="1" w:styleId="ConsNormal">
    <w:name w:val="ConsNormal"/>
    <w:rsid w:val="00922EBC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rsid w:val="00922E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EBC"/>
  </w:style>
  <w:style w:type="paragraph" w:styleId="a7">
    <w:name w:val="footer"/>
    <w:basedOn w:val="a"/>
    <w:rsid w:val="00922EBC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rsid w:val="00922EBC"/>
  </w:style>
  <w:style w:type="character" w:styleId="aa">
    <w:name w:val="footnote reference"/>
    <w:semiHidden/>
    <w:rsid w:val="00922EBC"/>
    <w:rPr>
      <w:vertAlign w:val="superscript"/>
    </w:rPr>
  </w:style>
  <w:style w:type="character" w:styleId="ab">
    <w:name w:val="endnote reference"/>
    <w:semiHidden/>
    <w:rsid w:val="00922EBC"/>
    <w:rPr>
      <w:vertAlign w:val="superscript"/>
    </w:rPr>
  </w:style>
  <w:style w:type="table" w:styleId="ac">
    <w:name w:val="Table Grid"/>
    <w:basedOn w:val="a1"/>
    <w:rsid w:val="00677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630B49"/>
    <w:pPr>
      <w:jc w:val="center"/>
    </w:pPr>
    <w:rPr>
      <w:b/>
      <w:sz w:val="32"/>
    </w:rPr>
  </w:style>
  <w:style w:type="character" w:customStyle="1" w:styleId="ae">
    <w:name w:val="Название Знак"/>
    <w:link w:val="ad"/>
    <w:rsid w:val="00630B49"/>
    <w:rPr>
      <w:b/>
      <w:sz w:val="32"/>
    </w:rPr>
  </w:style>
  <w:style w:type="paragraph" w:customStyle="1" w:styleId="11">
    <w:name w:val="Обычный1"/>
    <w:rsid w:val="00456533"/>
  </w:style>
  <w:style w:type="paragraph" w:customStyle="1" w:styleId="ConsPlusNormal">
    <w:name w:val="ConsPlusNormal"/>
    <w:rsid w:val="005B5D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nhideWhenUsed/>
    <w:rsid w:val="008060E7"/>
    <w:rPr>
      <w:color w:val="0000FF"/>
      <w:u w:val="single"/>
    </w:rPr>
  </w:style>
  <w:style w:type="paragraph" w:customStyle="1" w:styleId="Text">
    <w:name w:val="Text"/>
    <w:basedOn w:val="a"/>
    <w:rsid w:val="008060E7"/>
    <w:pPr>
      <w:spacing w:after="240"/>
    </w:pPr>
    <w:rPr>
      <w:sz w:val="24"/>
      <w:lang w:val="en-US" w:eastAsia="en-US"/>
    </w:rPr>
  </w:style>
  <w:style w:type="paragraph" w:styleId="af0">
    <w:name w:val="List Paragraph"/>
    <w:basedOn w:val="a"/>
    <w:uiPriority w:val="34"/>
    <w:qFormat/>
    <w:rsid w:val="00434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791468"/>
    <w:pPr>
      <w:widowControl w:val="0"/>
    </w:pPr>
    <w:rPr>
      <w:rFonts w:ascii="Courier New" w:hAnsi="Courier New"/>
      <w:snapToGrid w:val="0"/>
    </w:rPr>
  </w:style>
  <w:style w:type="paragraph" w:customStyle="1" w:styleId="af1">
    <w:name w:val="áû÷íûé"/>
    <w:rsid w:val="00DC3FC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Текст сноски Знак"/>
    <w:basedOn w:val="a0"/>
    <w:link w:val="a8"/>
    <w:semiHidden/>
    <w:rsid w:val="00E60CF4"/>
  </w:style>
  <w:style w:type="paragraph" w:styleId="af2">
    <w:name w:val="annotation text"/>
    <w:basedOn w:val="a"/>
    <w:link w:val="af3"/>
    <w:uiPriority w:val="99"/>
    <w:unhideWhenUsed/>
    <w:rsid w:val="006E1A96"/>
  </w:style>
  <w:style w:type="character" w:customStyle="1" w:styleId="af3">
    <w:name w:val="Текст примечания Знак"/>
    <w:basedOn w:val="a0"/>
    <w:link w:val="af2"/>
    <w:uiPriority w:val="99"/>
    <w:rsid w:val="006E1A96"/>
  </w:style>
  <w:style w:type="paragraph" w:customStyle="1" w:styleId="Style2">
    <w:name w:val="Style2"/>
    <w:basedOn w:val="a"/>
    <w:uiPriority w:val="99"/>
    <w:rsid w:val="00043E4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43E4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945CCF98A24724DFE23067DF41DF41BF8B91AC108D04EC6AD86D21D20mCO" TargetMode="External"/><Relationship Id="rId13" Type="http://schemas.openxmlformats.org/officeDocument/2006/relationships/hyperlink" Target="consultantplus://offline/ref=723945CCF98A24724DFE23067DF41DF41BF8B91AC108D04EC6AD86D21D20m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3945CCF98A24724DFE23067DF41DF41BFEBF14CC08D04EC6AD86D21D20m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3945CCF98A24724DFE23067DF41DF41BFEBD10C704D04EC6AD86D21D0CD63F042BD58934A072512Bm0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3945CCF98A24724DFE23067DF41DF41BFEBB16C308D04EC6AD86D21D20m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945CCF98A24724DFE23067DF41DF41BFEBF15C304D04EC6AD86D21D0CD63F042BD58934A076572BmA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6F6C-3072-4F49-89BC-905C543E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ЦЮ МПС РФ</Company>
  <LinksUpToDate>false</LinksUpToDate>
  <CharactersWithSpaces>12206</CharactersWithSpaces>
  <SharedDoc>false</SharedDoc>
  <HLinks>
    <vt:vector size="42" baseType="variant">
      <vt:variant>
        <vt:i4>4325465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consultantplus://offline/ref=723945CCF98A24724DFE23067DF41DF41BF8B91AC108D04EC6AD86D21D20mCO</vt:lpwstr>
      </vt:variant>
      <vt:variant>
        <vt:lpwstr/>
      </vt:variant>
      <vt:variant>
        <vt:i4>4325468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consultantplus://offline/ref=723945CCF98A24724DFE23067DF41DF41BFEBF14CC08D04EC6AD86D21D20mCO</vt:lpwstr>
      </vt:variant>
      <vt:variant>
        <vt:lpwstr/>
      </vt:variant>
      <vt:variant>
        <vt:i4>2818157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consultantplus://offline/ref=723945CCF98A24724DFE23067DF41DF41BFEBD10C704D04EC6AD86D21D0CD63F042BD58934A072512Bm0O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consultantplus://offline/ref=723945CCF98A24724DFE23067DF41DF41BFEBB16C308D04EC6AD86D21D20mCO</vt:lpwstr>
      </vt:variant>
      <vt:variant>
        <vt:lpwstr/>
      </vt:variant>
      <vt:variant>
        <vt:i4>2818109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consultantplus://offline/ref=723945CCF98A24724DFE23067DF41DF41BFEBF15C304D04EC6AD86D21D0CD63F042BD58934A076572BmAO</vt:lpwstr>
      </vt:variant>
      <vt:variant>
        <vt:lpwstr/>
      </vt:variant>
      <vt:variant>
        <vt:i4>4325465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consultantplus://offline/ref=723945CCF98A24724DFE23067DF41DF41BF8B91AC108D04EC6AD86D21D20mCO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Голубева Т.Б.</dc:creator>
  <cp:lastModifiedBy>doppr-shananinasa</cp:lastModifiedBy>
  <cp:revision>3</cp:revision>
  <cp:lastPrinted>2015-04-23T04:18:00Z</cp:lastPrinted>
  <dcterms:created xsi:type="dcterms:W3CDTF">2019-01-10T03:32:00Z</dcterms:created>
  <dcterms:modified xsi:type="dcterms:W3CDTF">2020-10-19T10:35:00Z</dcterms:modified>
</cp:coreProperties>
</file>