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2D" w:rsidRDefault="00880F2D" w:rsidP="001531CE">
      <w:pPr>
        <w:pStyle w:val="11"/>
        <w:ind w:firstLine="0"/>
        <w:jc w:val="center"/>
        <w:rPr>
          <w:bCs/>
          <w:szCs w:val="28"/>
        </w:rPr>
      </w:pPr>
    </w:p>
    <w:p w:rsidR="00880F2D" w:rsidRDefault="00880F2D" w:rsidP="001531CE">
      <w:pPr>
        <w:pStyle w:val="11"/>
        <w:ind w:firstLine="0"/>
        <w:jc w:val="center"/>
        <w:rPr>
          <w:bCs/>
          <w:szCs w:val="28"/>
        </w:rPr>
      </w:pPr>
    </w:p>
    <w:p w:rsidR="001531CE" w:rsidRDefault="001531CE" w:rsidP="001531CE">
      <w:pPr>
        <w:pStyle w:val="11"/>
        <w:ind w:firstLine="0"/>
        <w:jc w:val="center"/>
        <w:rPr>
          <w:bCs/>
          <w:szCs w:val="28"/>
        </w:rPr>
      </w:pPr>
      <w:r>
        <w:rPr>
          <w:bCs/>
          <w:szCs w:val="28"/>
        </w:rPr>
        <w:t>Приложения к извещению о проведении</w:t>
      </w:r>
      <w:r w:rsidRPr="00C82F24">
        <w:rPr>
          <w:bCs/>
          <w:szCs w:val="28"/>
        </w:rPr>
        <w:t xml:space="preserve"> </w:t>
      </w:r>
      <w:r w:rsidRPr="007A2312">
        <w:rPr>
          <w:bCs/>
          <w:szCs w:val="28"/>
        </w:rPr>
        <w:t>запроса котировок</w:t>
      </w:r>
      <w:r w:rsidRPr="00E62BA7">
        <w:rPr>
          <w:bCs/>
          <w:i/>
          <w:szCs w:val="28"/>
        </w:rPr>
        <w:t xml:space="preserve"> </w:t>
      </w:r>
      <w:r w:rsidRPr="009F0EEC">
        <w:rPr>
          <w:bCs/>
          <w:szCs w:val="28"/>
        </w:rPr>
        <w:t xml:space="preserve">№ </w:t>
      </w:r>
      <w:r>
        <w:rPr>
          <w:bCs/>
          <w:szCs w:val="28"/>
        </w:rPr>
        <w:t>28</w:t>
      </w:r>
      <w:r w:rsidRPr="009F0EEC">
        <w:rPr>
          <w:bCs/>
          <w:szCs w:val="28"/>
        </w:rPr>
        <w:t>/ЗКТЭ-АО «</w:t>
      </w:r>
      <w:r>
        <w:rPr>
          <w:bCs/>
          <w:szCs w:val="28"/>
        </w:rPr>
        <w:t>Омск</w:t>
      </w:r>
      <w:r w:rsidRPr="009F0EEC">
        <w:rPr>
          <w:bCs/>
          <w:szCs w:val="28"/>
        </w:rPr>
        <w:t>-пригород»/2020</w:t>
      </w:r>
      <w:r>
        <w:rPr>
          <w:bCs/>
          <w:szCs w:val="28"/>
        </w:rPr>
        <w:t xml:space="preserve"> н</w:t>
      </w:r>
      <w:r w:rsidRPr="009F0EEC">
        <w:rPr>
          <w:bCs/>
          <w:szCs w:val="28"/>
        </w:rPr>
        <w:t xml:space="preserve">а право заключения </w:t>
      </w:r>
      <w:proofErr w:type="gramStart"/>
      <w:r w:rsidRPr="009F0EEC">
        <w:rPr>
          <w:bCs/>
          <w:szCs w:val="28"/>
        </w:rPr>
        <w:t>договора</w:t>
      </w:r>
      <w:proofErr w:type="gramEnd"/>
      <w:r w:rsidRPr="009F0EEC">
        <w:rPr>
          <w:bCs/>
          <w:szCs w:val="28"/>
        </w:rPr>
        <w:t xml:space="preserve"> </w:t>
      </w:r>
      <w:r>
        <w:rPr>
          <w:bCs/>
          <w:szCs w:val="28"/>
        </w:rPr>
        <w:t>на оказание услуг (выполнение работ) по управлению и эксплуатации, техническому обслуживанию, текущему ремонту электропоездов.</w:t>
      </w:r>
    </w:p>
    <w:p w:rsidR="001531CE" w:rsidRDefault="001531CE" w:rsidP="001531CE">
      <w:pPr>
        <w:jc w:val="center"/>
        <w:rPr>
          <w:bCs/>
          <w:sz w:val="28"/>
          <w:szCs w:val="28"/>
        </w:rPr>
      </w:pPr>
    </w:p>
    <w:p w:rsidR="001531CE" w:rsidRDefault="001531CE"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880F2D" w:rsidRDefault="00880F2D">
      <w:pPr>
        <w:spacing w:after="160" w:line="360" w:lineRule="exact"/>
        <w:ind w:firstLine="709"/>
        <w:jc w:val="center"/>
        <w:rPr>
          <w:color w:val="000000"/>
          <w:sz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gramStart"/>
            <w:r>
              <w:rPr>
                <w:b/>
                <w:sz w:val="28"/>
                <w:szCs w:val="28"/>
              </w:rPr>
              <w:t>п</w:t>
            </w:r>
            <w:proofErr w:type="gramEnd"/>
            <w:r>
              <w:rPr>
                <w:b/>
                <w:sz w:val="28"/>
                <w:szCs w:val="28"/>
              </w:rPr>
              <w:t>/п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61B90" w:rsidRDefault="0016263F" w:rsidP="001531CE">
            <w:pPr>
              <w:spacing w:line="360" w:lineRule="exact"/>
              <w:rPr>
                <w:sz w:val="28"/>
                <w:szCs w:val="28"/>
              </w:rPr>
            </w:pPr>
            <w:r w:rsidRPr="004958AC">
              <w:rPr>
                <w:sz w:val="28"/>
                <w:szCs w:val="28"/>
              </w:rPr>
              <w:t xml:space="preserve">Запрос котировок в бумажной форме № </w:t>
            </w:r>
            <w:r w:rsidR="001531CE">
              <w:rPr>
                <w:sz w:val="28"/>
                <w:szCs w:val="28"/>
              </w:rPr>
              <w:t>28</w:t>
            </w:r>
            <w:r w:rsidRPr="004958AC">
              <w:rPr>
                <w:sz w:val="28"/>
                <w:szCs w:val="28"/>
              </w:rPr>
              <w:t>/ЗКТ-АО «Омск-пригород»/20</w:t>
            </w:r>
            <w:r>
              <w:rPr>
                <w:sz w:val="28"/>
                <w:szCs w:val="28"/>
              </w:rPr>
              <w:t>20</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26103A" w:rsidRDefault="0016263F" w:rsidP="0026103A">
            <w:pPr>
              <w:spacing w:line="360" w:lineRule="exact"/>
              <w:rPr>
                <w:bCs/>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на оказание услуг (выполнение работ) по управлению и эксплуатации, техническому обслуживанию, текущему ремонту электропоездов.</w:t>
            </w:r>
          </w:p>
          <w:p w:rsidR="002A7E74" w:rsidRPr="00C61B90" w:rsidRDefault="001531CE" w:rsidP="002A7E74">
            <w:pPr>
              <w:spacing w:line="360" w:lineRule="exact"/>
              <w:rPr>
                <w:i/>
                <w:sz w:val="28"/>
                <w:szCs w:val="28"/>
              </w:rPr>
            </w:pPr>
            <w:proofErr w:type="gramStart"/>
            <w:r w:rsidRPr="00B671EE">
              <w:rPr>
                <w:sz w:val="28"/>
                <w:szCs w:val="28"/>
              </w:rPr>
              <w:t xml:space="preserve">Сведения о наименовании закупаемых работ, услуг, их количестве (объеме), ценах за единицу работы, услуги,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работы,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выполня</w:t>
            </w:r>
            <w:r w:rsidR="002A7E74">
              <w:rPr>
                <w:bCs/>
                <w:sz w:val="28"/>
                <w:szCs w:val="28"/>
              </w:rPr>
              <w:t>емой работы, оказываемой услуги</w:t>
            </w:r>
            <w:r w:rsidRPr="00B671EE">
              <w:rPr>
                <w:bCs/>
                <w:sz w:val="28"/>
                <w:szCs w:val="28"/>
              </w:rPr>
              <w:t xml:space="preserve"> потребностям заказчика, место, условия и сроки поставки о</w:t>
            </w:r>
            <w:r w:rsidR="002A7E74">
              <w:rPr>
                <w:bCs/>
                <w:sz w:val="28"/>
                <w:szCs w:val="28"/>
              </w:rPr>
              <w:t>казания услуг, выполнения работ</w:t>
            </w:r>
            <w:proofErr w:type="gramEnd"/>
            <w:r w:rsidRPr="00B671EE">
              <w:rPr>
                <w:bCs/>
                <w:sz w:val="28"/>
                <w:szCs w:val="28"/>
              </w:rPr>
              <w:t>, форма, сроки и порядок оплаты указываются в техническом задании, являющемся приложением № 1.1 к извещению</w:t>
            </w:r>
            <w:r>
              <w:rPr>
                <w:bCs/>
                <w:sz w:val="28"/>
                <w:szCs w:val="28"/>
              </w:rPr>
              <w:t xml:space="preserve"> </w:t>
            </w:r>
            <w:r>
              <w:rPr>
                <w:sz w:val="28"/>
                <w:szCs w:val="28"/>
              </w:rPr>
              <w:t>о проведении запроса котировок (далее </w:t>
            </w:r>
            <w:r>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16263F" w:rsidRDefault="00B21962" w:rsidP="0016263F">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16263F"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16263F">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16263F" w:rsidRDefault="0016263F" w:rsidP="0016263F">
            <w:pPr>
              <w:jc w:val="both"/>
              <w:rPr>
                <w:bCs/>
                <w:sz w:val="28"/>
                <w:szCs w:val="28"/>
              </w:rPr>
            </w:pPr>
            <w:r>
              <w:rPr>
                <w:bCs/>
                <w:sz w:val="28"/>
                <w:szCs w:val="28"/>
              </w:rPr>
              <w:t>Н</w:t>
            </w:r>
            <w:r w:rsidR="00D4715C" w:rsidRPr="00D4715C">
              <w:rPr>
                <w:bCs/>
                <w:sz w:val="28"/>
                <w:szCs w:val="28"/>
              </w:rPr>
              <w:t>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proofErr w:type="gramStart"/>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16263F" w:rsidRDefault="00D4715C" w:rsidP="0016263F">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4B5F6C" w:rsidRPr="00F9238D" w:rsidRDefault="00D4715C" w:rsidP="004B5F6C">
            <w:pPr>
              <w:pStyle w:val="a5"/>
              <w:tabs>
                <w:tab w:val="left" w:pos="1080"/>
              </w:tabs>
              <w:rPr>
                <w:i/>
                <w:sz w:val="28"/>
                <w:szCs w:val="28"/>
              </w:rPr>
            </w:pPr>
            <w:r w:rsidRPr="00D4715C">
              <w:rPr>
                <w:sz w:val="28"/>
                <w:szCs w:val="28"/>
              </w:rPr>
              <w:t xml:space="preserve">1.9.1. </w:t>
            </w:r>
            <w:r w:rsidR="004B5F6C" w:rsidRPr="00880103">
              <w:rPr>
                <w:sz w:val="28"/>
                <w:szCs w:val="28"/>
              </w:rPr>
              <w:t>Участник должен иметь опыт по фактически оказанным услугам</w:t>
            </w:r>
            <w:r w:rsidR="002A7E74">
              <w:rPr>
                <w:sz w:val="28"/>
                <w:szCs w:val="28"/>
              </w:rPr>
              <w:t xml:space="preserve"> (выполненным работам)</w:t>
            </w:r>
            <w:r w:rsidR="004B5F6C" w:rsidRPr="00880103">
              <w:rPr>
                <w:sz w:val="28"/>
                <w:szCs w:val="28"/>
              </w:rPr>
              <w:t xml:space="preserve"> </w:t>
            </w:r>
            <w:r w:rsidR="004B5F6C">
              <w:rPr>
                <w:bCs/>
                <w:sz w:val="28"/>
                <w:szCs w:val="28"/>
              </w:rPr>
              <w:t>по управлению и эксплуатации, техническому обслуживанию, текущему ремонту электропоездов</w:t>
            </w:r>
            <w:r w:rsidR="004B5F6C" w:rsidRPr="00F9238D">
              <w:rPr>
                <w:sz w:val="28"/>
                <w:szCs w:val="28"/>
              </w:rPr>
              <w:t xml:space="preserve">, стоимость которых составляет не менее 20 (двадцати) процентов от начальной (максимальной) цены договора без учета НДС, </w:t>
            </w:r>
            <w:r w:rsidR="004B5F6C" w:rsidRPr="002A7E74">
              <w:rPr>
                <w:sz w:val="28"/>
                <w:szCs w:val="28"/>
              </w:rPr>
              <w:t xml:space="preserve">установленной </w:t>
            </w:r>
            <w:r w:rsidR="00880F2D">
              <w:rPr>
                <w:sz w:val="28"/>
                <w:szCs w:val="28"/>
              </w:rPr>
              <w:t xml:space="preserve">в приложении </w:t>
            </w:r>
            <w:r w:rsidR="002A7E74">
              <w:rPr>
                <w:sz w:val="28"/>
                <w:szCs w:val="28"/>
              </w:rPr>
              <w:t xml:space="preserve">№ </w:t>
            </w:r>
            <w:r w:rsidR="00F332E1" w:rsidRPr="002A7E74">
              <w:rPr>
                <w:sz w:val="28"/>
                <w:szCs w:val="28"/>
              </w:rPr>
              <w:t>1.1.</w:t>
            </w:r>
            <w:r w:rsidR="002A7E74">
              <w:rPr>
                <w:sz w:val="28"/>
                <w:szCs w:val="28"/>
              </w:rPr>
              <w:t xml:space="preserve"> к</w:t>
            </w:r>
            <w:r w:rsidR="004B5F6C" w:rsidRPr="00F9238D">
              <w:rPr>
                <w:sz w:val="28"/>
                <w:szCs w:val="28"/>
              </w:rPr>
              <w:t xml:space="preserve"> извещени</w:t>
            </w:r>
            <w:r w:rsidR="002A7E74">
              <w:rPr>
                <w:sz w:val="28"/>
                <w:szCs w:val="28"/>
              </w:rPr>
              <w:t>ю</w:t>
            </w:r>
            <w:r w:rsidR="004B5F6C" w:rsidRPr="00F9238D">
              <w:rPr>
                <w:i/>
                <w:sz w:val="28"/>
                <w:szCs w:val="28"/>
              </w:rPr>
              <w:t xml:space="preserve">. </w:t>
            </w:r>
            <w:r w:rsidR="004B5F6C" w:rsidRPr="00F9238D">
              <w:rPr>
                <w:sz w:val="28"/>
                <w:szCs w:val="28"/>
              </w:rPr>
              <w:t>При этом учитывается стоимость всех оказанных участником закупки (с учетом правопреемственности) услуг (по выбору участника</w:t>
            </w:r>
            <w:r w:rsidR="004B5F6C" w:rsidRPr="00880103">
              <w:rPr>
                <w:sz w:val="28"/>
                <w:szCs w:val="28"/>
              </w:rPr>
              <w:t xml:space="preserve"> закупки) </w:t>
            </w:r>
            <w:r w:rsidR="004B5F6C">
              <w:rPr>
                <w:bCs/>
                <w:sz w:val="28"/>
                <w:szCs w:val="28"/>
              </w:rPr>
              <w:t xml:space="preserve">по управлению и </w:t>
            </w:r>
            <w:r w:rsidR="004B5F6C" w:rsidRPr="00F9238D">
              <w:rPr>
                <w:bCs/>
                <w:sz w:val="28"/>
                <w:szCs w:val="28"/>
              </w:rPr>
              <w:t>эксплуатации, техническому обслуживанию, текущему ремонту электропоездов</w:t>
            </w:r>
            <w:r w:rsidR="004B5F6C" w:rsidRPr="00F9238D">
              <w:rPr>
                <w:sz w:val="28"/>
                <w:szCs w:val="28"/>
              </w:rPr>
              <w:t xml:space="preserve">. </w:t>
            </w:r>
            <w:r w:rsidR="004B5F6C"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4B5F6C">
              <w:rPr>
                <w:sz w:val="28"/>
                <w:szCs w:val="28"/>
              </w:rPr>
              <w:t xml:space="preserve"> </w:t>
            </w:r>
            <w:r w:rsidR="004B5F6C" w:rsidRPr="00F9238D">
              <w:rPr>
                <w:sz w:val="28"/>
                <w:szCs w:val="28"/>
              </w:rPr>
              <w:t>В подтверждение опыта оказания услуг участник в составе заявки представляет:</w:t>
            </w:r>
          </w:p>
          <w:p w:rsidR="004B5F6C" w:rsidRPr="00C61B90" w:rsidRDefault="004B5F6C" w:rsidP="004B5F6C">
            <w:pPr>
              <w:pStyle w:val="a5"/>
              <w:suppressAutoHyphens/>
              <w:rPr>
                <w:sz w:val="28"/>
                <w:szCs w:val="28"/>
              </w:rPr>
            </w:pPr>
            <w:r w:rsidRPr="00D4715C">
              <w:rPr>
                <w:sz w:val="28"/>
                <w:szCs w:val="28"/>
              </w:rPr>
              <w:t>- документ</w:t>
            </w:r>
            <w:r>
              <w:rPr>
                <w:sz w:val="28"/>
                <w:szCs w:val="28"/>
              </w:rPr>
              <w:t xml:space="preserve">, </w:t>
            </w:r>
            <w:r w:rsidRPr="00B671EE">
              <w:rPr>
                <w:sz w:val="28"/>
                <w:szCs w:val="28"/>
              </w:rPr>
              <w:t xml:space="preserve">подготовленный в соответствии с Формой сведений об опыте </w:t>
            </w:r>
            <w:r w:rsidRPr="00B671EE">
              <w:rPr>
                <w:sz w:val="28"/>
                <w:szCs w:val="28"/>
              </w:rPr>
              <w:lastRenderedPageBreak/>
              <w:t>оказания услуг</w:t>
            </w:r>
            <w:r w:rsidR="002A7E74">
              <w:rPr>
                <w:sz w:val="28"/>
                <w:szCs w:val="28"/>
              </w:rPr>
              <w:t xml:space="preserve"> (выполнении работ)</w:t>
            </w:r>
            <w:r w:rsidRPr="00B671EE">
              <w:rPr>
                <w:sz w:val="28"/>
                <w:szCs w:val="28"/>
              </w:rPr>
              <w:t xml:space="preserve">, представленной в приложении № 1.3 к </w:t>
            </w:r>
            <w:r>
              <w:rPr>
                <w:sz w:val="28"/>
                <w:szCs w:val="28"/>
              </w:rPr>
              <w:t xml:space="preserve">извещению, </w:t>
            </w:r>
            <w:r w:rsidRPr="00D4715C">
              <w:rPr>
                <w:sz w:val="28"/>
                <w:szCs w:val="28"/>
              </w:rPr>
              <w:t>о наличии требуемого опыта;</w:t>
            </w:r>
          </w:p>
          <w:p w:rsidR="004B5F6C" w:rsidRPr="00C61B90" w:rsidRDefault="004B5F6C" w:rsidP="004B5F6C">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r w:rsidR="002A7E74">
              <w:rPr>
                <w:sz w:val="28"/>
                <w:szCs w:val="28"/>
              </w:rPr>
              <w:t xml:space="preserve"> (выполнении работ)</w:t>
            </w:r>
            <w:r w:rsidRPr="00D4715C">
              <w:rPr>
                <w:sz w:val="28"/>
                <w:szCs w:val="28"/>
              </w:rPr>
              <w:t>;</w:t>
            </w:r>
          </w:p>
          <w:p w:rsidR="004B5F6C" w:rsidRPr="00C61B90" w:rsidRDefault="004B5F6C" w:rsidP="004B5F6C">
            <w:pPr>
              <w:pStyle w:val="a5"/>
              <w:suppressAutoHyphens/>
              <w:rPr>
                <w:sz w:val="28"/>
                <w:szCs w:val="28"/>
              </w:rPr>
            </w:pPr>
            <w:r w:rsidRPr="00D4715C">
              <w:rPr>
                <w:sz w:val="28"/>
                <w:szCs w:val="28"/>
              </w:rPr>
              <w:t>- договоры на оказания услуг</w:t>
            </w:r>
            <w:r w:rsidR="00880F2D">
              <w:rPr>
                <w:sz w:val="28"/>
                <w:szCs w:val="28"/>
              </w:rPr>
              <w:t xml:space="preserve"> (</w:t>
            </w:r>
            <w:proofErr w:type="gramStart"/>
            <w:r w:rsidR="002A7E74">
              <w:rPr>
                <w:sz w:val="28"/>
                <w:szCs w:val="28"/>
              </w:rPr>
              <w:t>выполнении</w:t>
            </w:r>
            <w:proofErr w:type="gramEnd"/>
            <w:r w:rsidR="002A7E74">
              <w:rPr>
                <w:sz w:val="28"/>
                <w:szCs w:val="28"/>
              </w:rPr>
              <w:t xml:space="preserve"> работ)</w:t>
            </w:r>
            <w:r w:rsidRPr="00D4715C">
              <w:rPr>
                <w:sz w:val="28"/>
                <w:szCs w:val="28"/>
              </w:rPr>
              <w:t xml:space="preserve"> (представляются все листы договоров со всеми приложениями);</w:t>
            </w:r>
          </w:p>
          <w:p w:rsidR="004B5F6C" w:rsidRDefault="004B5F6C" w:rsidP="004B5F6C">
            <w:pPr>
              <w:pStyle w:val="a5"/>
              <w:suppressAutoHyphens/>
              <w:rPr>
                <w:sz w:val="28"/>
                <w:szCs w:val="28"/>
              </w:rPr>
            </w:pPr>
            <w:r>
              <w:rPr>
                <w:sz w:val="28"/>
                <w:szCs w:val="28"/>
              </w:rPr>
              <w:t>- </w:t>
            </w:r>
            <w:r w:rsidRPr="00D4715C">
              <w:rPr>
                <w:sz w:val="28"/>
                <w:szCs w:val="28"/>
              </w:rPr>
              <w:t xml:space="preserve">копии документов, подтверждающих правопреемство в случае </w:t>
            </w:r>
            <w:r w:rsidRPr="00F9238D">
              <w:rPr>
                <w:sz w:val="28"/>
                <w:szCs w:val="28"/>
              </w:rPr>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D63907" w:rsidRPr="00C61B90" w:rsidRDefault="005C17E0" w:rsidP="005C17E0">
            <w:pPr>
              <w:pStyle w:val="a5"/>
              <w:tabs>
                <w:tab w:val="left" w:pos="1080"/>
              </w:tabs>
              <w:rPr>
                <w:sz w:val="28"/>
                <w:szCs w:val="28"/>
              </w:rPr>
            </w:pPr>
            <w:r w:rsidRPr="00F9238D">
              <w:rPr>
                <w:sz w:val="28"/>
                <w:szCs w:val="28"/>
              </w:rPr>
              <w:t>Документы, перечисленные в пункте 1.9. приложения № 1</w:t>
            </w:r>
            <w:r>
              <w:rPr>
                <w:sz w:val="28"/>
                <w:szCs w:val="28"/>
              </w:rPr>
              <w:t xml:space="preserve"> к  извещению</w:t>
            </w:r>
            <w:r w:rsidRPr="00F9238D">
              <w:rPr>
                <w:sz w:val="28"/>
                <w:szCs w:val="28"/>
              </w:rPr>
              <w:t xml:space="preserve">, предоставляются в </w:t>
            </w:r>
            <w:r>
              <w:rPr>
                <w:sz w:val="28"/>
                <w:szCs w:val="28"/>
              </w:rPr>
              <w:t>оригинале или</w:t>
            </w:r>
            <w:r w:rsidRPr="00F9238D">
              <w:rPr>
                <w:sz w:val="28"/>
                <w:szCs w:val="28"/>
              </w:rPr>
              <w:t xml:space="preserve"> нотариально заверенной копии</w:t>
            </w:r>
            <w:r w:rsidRPr="002D53F5">
              <w:rPr>
                <w:sz w:val="28"/>
                <w:szCs w:val="28"/>
              </w:rPr>
              <w:t xml:space="preserve"> или копии документа, заверенного подписью уполномоченного лица и печатью, при ее наличии.</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D4715C" w:rsidP="00880F2D">
            <w:pPr>
              <w:pStyle w:val="a3"/>
              <w:ind w:left="0"/>
              <w:jc w:val="both"/>
              <w:rPr>
                <w:bCs/>
                <w:i/>
                <w:sz w:val="28"/>
                <w:szCs w:val="28"/>
              </w:rPr>
            </w:pPr>
            <w:r w:rsidRPr="00D4715C">
              <w:rPr>
                <w:bCs/>
                <w:sz w:val="28"/>
                <w:szCs w:val="28"/>
              </w:rPr>
              <w:t>Изменение количества предусмотренных договором объема услуг</w:t>
            </w:r>
            <w:r w:rsidR="00880F2D">
              <w:rPr>
                <w:bCs/>
                <w:sz w:val="28"/>
                <w:szCs w:val="28"/>
              </w:rPr>
              <w:t xml:space="preserve"> (работ)</w:t>
            </w:r>
            <w:r w:rsidRPr="00D4715C">
              <w:rPr>
                <w:bCs/>
                <w:sz w:val="28"/>
                <w:szCs w:val="28"/>
              </w:rPr>
              <w:t xml:space="preserve"> при изменении потребности в услугах </w:t>
            </w:r>
            <w:r w:rsidR="00880F2D">
              <w:rPr>
                <w:bCs/>
                <w:sz w:val="28"/>
                <w:szCs w:val="28"/>
              </w:rPr>
              <w:t xml:space="preserve">(работах) </w:t>
            </w:r>
            <w:r w:rsidRPr="00D4715C">
              <w:rPr>
                <w:bCs/>
                <w:sz w:val="28"/>
                <w:szCs w:val="28"/>
              </w:rPr>
              <w:t xml:space="preserve">на </w:t>
            </w:r>
            <w:r w:rsidR="00880F2D">
              <w:rPr>
                <w:bCs/>
                <w:sz w:val="28"/>
                <w:szCs w:val="28"/>
              </w:rPr>
              <w:t>выполнение</w:t>
            </w:r>
            <w:r w:rsidRPr="00D4715C">
              <w:rPr>
                <w:bCs/>
                <w:sz w:val="28"/>
                <w:szCs w:val="28"/>
              </w:rPr>
              <w:t xml:space="preserve"> которых заключен договор, допускается в пределах </w:t>
            </w:r>
            <w:r w:rsidR="004B5F6C">
              <w:rPr>
                <w:bCs/>
                <w:sz w:val="28"/>
                <w:szCs w:val="28"/>
              </w:rPr>
              <w:t>30%</w:t>
            </w:r>
            <w:r w:rsidR="004B5F6C">
              <w:rPr>
                <w:bCs/>
                <w:i/>
                <w:sz w:val="28"/>
                <w:szCs w:val="28"/>
              </w:rPr>
              <w:t xml:space="preserve"> </w:t>
            </w:r>
            <w:r w:rsidR="004B5F6C" w:rsidRPr="00F9238D">
              <w:rPr>
                <w:bCs/>
                <w:sz w:val="28"/>
                <w:szCs w:val="28"/>
              </w:rPr>
              <w:t>от начальной (максимальной) цены без учета НДС</w:t>
            </w:r>
            <w:r w:rsidR="004B5F6C">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4B5F6C" w:rsidP="004B5F6C">
            <w:pPr>
              <w:spacing w:line="360" w:lineRule="exact"/>
              <w:rPr>
                <w:i/>
                <w:sz w:val="28"/>
                <w:szCs w:val="28"/>
              </w:rPr>
            </w:pPr>
            <w:r w:rsidRPr="004B5F6C">
              <w:rPr>
                <w:sz w:val="28"/>
                <w:szCs w:val="28"/>
              </w:rPr>
              <w:t>По</w:t>
            </w:r>
            <w:r w:rsidR="00D4715C" w:rsidRPr="004B5F6C">
              <w:rPr>
                <w:sz w:val="28"/>
                <w:szCs w:val="28"/>
              </w:rPr>
              <w:t xml:space="preserve"> итогам</w:t>
            </w:r>
            <w:r w:rsidR="00D4715C" w:rsidRPr="00D4715C">
              <w:rPr>
                <w:sz w:val="28"/>
                <w:szCs w:val="28"/>
              </w:rPr>
              <w:t xml:space="preserve">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952E95" w:rsidRDefault="004B5F6C" w:rsidP="00952E95">
            <w:pPr>
              <w:spacing w:line="360" w:lineRule="exact"/>
              <w:rPr>
                <w:bCs/>
                <w:sz w:val="28"/>
                <w:szCs w:val="28"/>
              </w:rPr>
            </w:pPr>
            <w:r w:rsidRPr="006951E9">
              <w:rPr>
                <w:sz w:val="28"/>
                <w:szCs w:val="28"/>
              </w:rPr>
              <w:t>Один договор на оказание услуг</w:t>
            </w:r>
            <w:r w:rsidR="00952E95">
              <w:rPr>
                <w:sz w:val="28"/>
                <w:szCs w:val="28"/>
              </w:rPr>
              <w:t xml:space="preserve"> (выполнение работ) </w:t>
            </w:r>
            <w:r w:rsidR="00952E95">
              <w:rPr>
                <w:bCs/>
                <w:sz w:val="28"/>
                <w:szCs w:val="28"/>
              </w:rPr>
              <w:t>по управлению и эксплуатации, техническому обслуживанию, текущему ремонту электропоездов.</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4B5F6C">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C077BB" w:rsidRPr="00B671EE" w:rsidRDefault="004B5F6C" w:rsidP="00C077BB">
            <w:pPr>
              <w:spacing w:line="360" w:lineRule="exact"/>
              <w:rPr>
                <w:sz w:val="28"/>
                <w:szCs w:val="28"/>
              </w:rPr>
            </w:pPr>
            <w:r>
              <w:rPr>
                <w:sz w:val="28"/>
                <w:szCs w:val="28"/>
              </w:rPr>
              <w:t>Н</w:t>
            </w:r>
            <w:r w:rsidR="00C077BB" w:rsidRPr="00B671EE">
              <w:rPr>
                <w:sz w:val="28"/>
                <w:szCs w:val="28"/>
              </w:rPr>
              <w:t>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lastRenderedPageBreak/>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4B5F6C" w:rsidRDefault="00C077BB" w:rsidP="00B712CC">
            <w:pPr>
              <w:spacing w:line="360" w:lineRule="exact"/>
              <w:ind w:left="720"/>
              <w:rPr>
                <w:sz w:val="28"/>
                <w:szCs w:val="28"/>
              </w:rPr>
            </w:pPr>
            <w:r w:rsidRPr="00B671EE">
              <w:rPr>
                <w:sz w:val="28"/>
                <w:szCs w:val="28"/>
              </w:rPr>
              <w:t>Форма сведений об опыте оказания услуг</w:t>
            </w:r>
          </w:p>
        </w:tc>
      </w:tr>
    </w:tbl>
    <w:p w:rsidR="00D63907" w:rsidRPr="00C61B90" w:rsidRDefault="00D63907" w:rsidP="00D63907">
      <w:pPr>
        <w:pStyle w:val="2"/>
        <w:spacing w:before="0" w:after="0"/>
        <w:ind w:left="709"/>
        <w:jc w:val="both"/>
        <w:rPr>
          <w:rFonts w:ascii="Times New Roman" w:hAnsi="Times New Roman"/>
          <w:i w:val="0"/>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5C17E0" w:rsidRDefault="005C17E0">
      <w:pPr>
        <w:ind w:left="10773" w:hanging="1417"/>
        <w:rPr>
          <w:bCs/>
          <w:sz w:val="28"/>
          <w:szCs w:val="28"/>
        </w:r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AD39CA">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000"/>
        <w:gridCol w:w="890"/>
        <w:gridCol w:w="729"/>
        <w:gridCol w:w="1896"/>
        <w:gridCol w:w="1896"/>
        <w:gridCol w:w="2974"/>
        <w:gridCol w:w="3153"/>
      </w:tblGrid>
      <w:tr w:rsidR="00C077BB" w:rsidRPr="00C61B90" w:rsidTr="00BE0341">
        <w:tc>
          <w:tcPr>
            <w:tcW w:w="5000" w:type="pct"/>
            <w:gridSpan w:val="8"/>
          </w:tcPr>
          <w:p w:rsidR="00C077BB" w:rsidRPr="00C61B90" w:rsidRDefault="00C077BB" w:rsidP="00323AC4">
            <w:pPr>
              <w:jc w:val="both"/>
              <w:rPr>
                <w:b/>
              </w:rPr>
            </w:pPr>
            <w:r w:rsidRPr="00D4715C">
              <w:rPr>
                <w:b/>
                <w:sz w:val="28"/>
                <w:szCs w:val="28"/>
              </w:rPr>
              <w:t>1. Наименование закупаемых услуг</w:t>
            </w:r>
            <w:r w:rsidR="00323AC4">
              <w:rPr>
                <w:b/>
                <w:sz w:val="28"/>
                <w:szCs w:val="28"/>
              </w:rPr>
              <w:t xml:space="preserve"> (работ)</w:t>
            </w:r>
            <w:r w:rsidRPr="00D4715C">
              <w:rPr>
                <w:b/>
                <w:sz w:val="28"/>
                <w:szCs w:val="28"/>
              </w:rPr>
              <w:t>, их количество (объем), цены за единицу и начальная (максимальная) цена договора</w:t>
            </w:r>
          </w:p>
        </w:tc>
      </w:tr>
      <w:tr w:rsidR="00C077BB" w:rsidRPr="00C61B90" w:rsidTr="00A76653">
        <w:tc>
          <w:tcPr>
            <w:tcW w:w="801" w:type="pct"/>
          </w:tcPr>
          <w:p w:rsidR="00C077BB" w:rsidRDefault="00C077BB" w:rsidP="00390C09">
            <w:pPr>
              <w:rPr>
                <w:b/>
              </w:rPr>
            </w:pPr>
            <w:r w:rsidRPr="00D4715C">
              <w:rPr>
                <w:b/>
                <w:sz w:val="22"/>
                <w:szCs w:val="22"/>
              </w:rPr>
              <w:t>Наименование работы, услуги</w:t>
            </w:r>
          </w:p>
          <w:p w:rsidR="00390C09" w:rsidRPr="00C61B90" w:rsidRDefault="00390C09" w:rsidP="00390C09">
            <w:pPr>
              <w:rPr>
                <w:b/>
              </w:rPr>
            </w:pPr>
            <w:r>
              <w:rPr>
                <w:b/>
                <w:sz w:val="22"/>
                <w:szCs w:val="22"/>
              </w:rPr>
              <w:t>(техническое обслуживание, текущий ремонт)</w:t>
            </w:r>
          </w:p>
        </w:tc>
        <w:tc>
          <w:tcPr>
            <w:tcW w:w="335" w:type="pct"/>
          </w:tcPr>
          <w:p w:rsidR="00C077BB" w:rsidRPr="00C61B90" w:rsidRDefault="00C077BB" w:rsidP="008F7E96">
            <w:pPr>
              <w:rPr>
                <w:b/>
              </w:rPr>
            </w:pPr>
            <w:r w:rsidRPr="00D4715C">
              <w:rPr>
                <w:b/>
                <w:sz w:val="22"/>
                <w:szCs w:val="22"/>
              </w:rPr>
              <w:t>Ед</w:t>
            </w:r>
            <w:proofErr w:type="gramStart"/>
            <w:r w:rsidRPr="00D4715C">
              <w:rPr>
                <w:b/>
                <w:sz w:val="22"/>
                <w:szCs w:val="22"/>
              </w:rPr>
              <w:t>.и</w:t>
            </w:r>
            <w:proofErr w:type="gramEnd"/>
            <w:r w:rsidRPr="00D4715C">
              <w:rPr>
                <w:b/>
                <w:sz w:val="22"/>
                <w:szCs w:val="22"/>
              </w:rPr>
              <w:t>зм.</w:t>
            </w:r>
          </w:p>
        </w:tc>
        <w:tc>
          <w:tcPr>
            <w:tcW w:w="542" w:type="pct"/>
            <w:gridSpan w:val="2"/>
          </w:tcPr>
          <w:p w:rsidR="00C077BB" w:rsidRPr="00C61B90" w:rsidRDefault="00C077BB" w:rsidP="008F7E96">
            <w:pPr>
              <w:ind w:left="-108"/>
              <w:rPr>
                <w:b/>
              </w:rPr>
            </w:pPr>
            <w:r w:rsidRPr="00D4715C">
              <w:rPr>
                <w:b/>
                <w:sz w:val="22"/>
                <w:szCs w:val="22"/>
              </w:rPr>
              <w:t>Количество (объем)</w:t>
            </w:r>
          </w:p>
        </w:tc>
        <w:tc>
          <w:tcPr>
            <w:tcW w:w="635" w:type="pct"/>
          </w:tcPr>
          <w:p w:rsidR="00C077BB" w:rsidRPr="00C61B90" w:rsidRDefault="00C077BB" w:rsidP="008F7E96">
            <w:pPr>
              <w:rPr>
                <w:b/>
              </w:rPr>
            </w:pPr>
            <w:r w:rsidRPr="00D4715C">
              <w:rPr>
                <w:b/>
                <w:sz w:val="22"/>
                <w:szCs w:val="22"/>
              </w:rPr>
              <w:t>Цена за единицу без учета НДС</w:t>
            </w:r>
            <w:r w:rsidR="001866FD">
              <w:rPr>
                <w:b/>
                <w:sz w:val="22"/>
                <w:szCs w:val="22"/>
              </w:rPr>
              <w:t>, руб.</w:t>
            </w:r>
          </w:p>
        </w:tc>
        <w:tc>
          <w:tcPr>
            <w:tcW w:w="635" w:type="pct"/>
          </w:tcPr>
          <w:p w:rsidR="00C077BB" w:rsidRPr="00C61B90" w:rsidRDefault="00C077BB" w:rsidP="008F7E96">
            <w:pPr>
              <w:rPr>
                <w:b/>
              </w:rPr>
            </w:pPr>
            <w:r w:rsidRPr="00D4715C">
              <w:rPr>
                <w:b/>
                <w:sz w:val="22"/>
                <w:szCs w:val="22"/>
              </w:rPr>
              <w:t>Цена за единицу с учетом НДС</w:t>
            </w:r>
            <w:r w:rsidR="001866FD">
              <w:rPr>
                <w:b/>
                <w:sz w:val="22"/>
                <w:szCs w:val="22"/>
              </w:rPr>
              <w:t>, руб.</w:t>
            </w:r>
          </w:p>
        </w:tc>
        <w:tc>
          <w:tcPr>
            <w:tcW w:w="996" w:type="pct"/>
          </w:tcPr>
          <w:p w:rsidR="00C077BB" w:rsidRPr="00C61B90" w:rsidRDefault="00C077BB" w:rsidP="008F7E96">
            <w:pPr>
              <w:rPr>
                <w:b/>
              </w:rPr>
            </w:pPr>
            <w:r w:rsidRPr="00D4715C">
              <w:rPr>
                <w:b/>
                <w:sz w:val="22"/>
                <w:szCs w:val="22"/>
              </w:rPr>
              <w:t>Всего без учета НДС</w:t>
            </w:r>
            <w:r w:rsidR="00061594">
              <w:rPr>
                <w:b/>
                <w:sz w:val="22"/>
                <w:szCs w:val="22"/>
              </w:rPr>
              <w:t>, руб.</w:t>
            </w:r>
          </w:p>
        </w:tc>
        <w:tc>
          <w:tcPr>
            <w:tcW w:w="1056" w:type="pct"/>
          </w:tcPr>
          <w:p w:rsidR="00C077BB" w:rsidRPr="00C61B90" w:rsidRDefault="00C077BB" w:rsidP="008F7E96">
            <w:pPr>
              <w:rPr>
                <w:b/>
              </w:rPr>
            </w:pPr>
            <w:r w:rsidRPr="00D4715C">
              <w:rPr>
                <w:b/>
                <w:sz w:val="22"/>
                <w:szCs w:val="22"/>
              </w:rPr>
              <w:t>Всего с учетом НДС</w:t>
            </w:r>
            <w:r w:rsidR="00061594">
              <w:rPr>
                <w:b/>
                <w:sz w:val="22"/>
                <w:szCs w:val="22"/>
              </w:rPr>
              <w:t>, руб.</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211,5</w:t>
            </w:r>
          </w:p>
        </w:tc>
        <w:tc>
          <w:tcPr>
            <w:tcW w:w="635" w:type="pct"/>
            <w:vAlign w:val="center"/>
          </w:tcPr>
          <w:p w:rsidR="00AD39CA" w:rsidRPr="006A335E" w:rsidRDefault="00AD39CA" w:rsidP="00AD39CA">
            <w:r w:rsidRPr="006A335E">
              <w:t>5 577,84</w:t>
            </w:r>
          </w:p>
        </w:tc>
        <w:tc>
          <w:tcPr>
            <w:tcW w:w="635" w:type="pct"/>
            <w:vAlign w:val="center"/>
          </w:tcPr>
          <w:p w:rsidR="00AD39CA" w:rsidRPr="006A335E" w:rsidRDefault="00AD39CA" w:rsidP="00AD39CA">
            <w:r w:rsidRPr="006A335E">
              <w:t>6 693,41</w:t>
            </w:r>
          </w:p>
        </w:tc>
        <w:tc>
          <w:tcPr>
            <w:tcW w:w="996" w:type="pct"/>
            <w:vAlign w:val="center"/>
          </w:tcPr>
          <w:p w:rsidR="00AD39CA" w:rsidRPr="006A335E" w:rsidRDefault="00AD39CA" w:rsidP="00AD39CA">
            <w:r w:rsidRPr="006A335E">
              <w:t>1 179 713,16</w:t>
            </w:r>
          </w:p>
        </w:tc>
        <w:tc>
          <w:tcPr>
            <w:tcW w:w="1056" w:type="pct"/>
            <w:vAlign w:val="center"/>
          </w:tcPr>
          <w:p w:rsidR="00AD39CA" w:rsidRPr="006A335E" w:rsidRDefault="00AD39CA" w:rsidP="00AD39CA">
            <w:r w:rsidRPr="006A335E">
              <w:t>1 415 655,79</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313,5</w:t>
            </w:r>
          </w:p>
        </w:tc>
        <w:tc>
          <w:tcPr>
            <w:tcW w:w="635" w:type="pct"/>
            <w:vAlign w:val="center"/>
          </w:tcPr>
          <w:p w:rsidR="00AD39CA" w:rsidRPr="006A335E" w:rsidRDefault="00AD39CA" w:rsidP="00AD39CA">
            <w:r w:rsidRPr="006A335E">
              <w:t>6 210,22</w:t>
            </w:r>
          </w:p>
        </w:tc>
        <w:tc>
          <w:tcPr>
            <w:tcW w:w="635" w:type="pct"/>
            <w:vAlign w:val="center"/>
          </w:tcPr>
          <w:p w:rsidR="00AD39CA" w:rsidRPr="006A335E" w:rsidRDefault="00AD39CA" w:rsidP="00AD39CA">
            <w:r w:rsidRPr="006A335E">
              <w:t>7 452,26</w:t>
            </w:r>
          </w:p>
        </w:tc>
        <w:tc>
          <w:tcPr>
            <w:tcW w:w="996" w:type="pct"/>
            <w:vAlign w:val="center"/>
          </w:tcPr>
          <w:p w:rsidR="00AD39CA" w:rsidRPr="006A335E" w:rsidRDefault="00AD39CA" w:rsidP="00AD39CA">
            <w:r w:rsidRPr="006A335E">
              <w:t>1 946 903,97</w:t>
            </w:r>
          </w:p>
        </w:tc>
        <w:tc>
          <w:tcPr>
            <w:tcW w:w="1056" w:type="pct"/>
            <w:vAlign w:val="center"/>
          </w:tcPr>
          <w:p w:rsidR="00AD39CA" w:rsidRPr="006A335E" w:rsidRDefault="00AD39CA" w:rsidP="00AD39CA">
            <w:r w:rsidRPr="006A335E">
              <w:t>2 336 284,76</w:t>
            </w:r>
          </w:p>
        </w:tc>
      </w:tr>
      <w:tr w:rsidR="00AD39CA" w:rsidRPr="00AD39CA" w:rsidTr="00AD39CA">
        <w:tc>
          <w:tcPr>
            <w:tcW w:w="801" w:type="pct"/>
            <w:vAlign w:val="center"/>
          </w:tcPr>
          <w:p w:rsidR="00AD39CA" w:rsidRPr="006A335E" w:rsidRDefault="00AD39CA" w:rsidP="00AD39CA">
            <w:r w:rsidRPr="006A335E">
              <w:t xml:space="preserve">ТО-2 (головная),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123,0</w:t>
            </w:r>
          </w:p>
        </w:tc>
        <w:tc>
          <w:tcPr>
            <w:tcW w:w="635" w:type="pct"/>
            <w:vAlign w:val="center"/>
          </w:tcPr>
          <w:p w:rsidR="00AD39CA" w:rsidRPr="006A335E" w:rsidRDefault="00AD39CA" w:rsidP="00AD39CA">
            <w:r w:rsidRPr="006A335E">
              <w:t>6 964,67</w:t>
            </w:r>
          </w:p>
        </w:tc>
        <w:tc>
          <w:tcPr>
            <w:tcW w:w="635" w:type="pct"/>
            <w:vAlign w:val="center"/>
          </w:tcPr>
          <w:p w:rsidR="00AD39CA" w:rsidRPr="006A335E" w:rsidRDefault="00AD39CA" w:rsidP="00AD39CA">
            <w:r w:rsidRPr="006A335E">
              <w:t>8 357,60</w:t>
            </w:r>
          </w:p>
        </w:tc>
        <w:tc>
          <w:tcPr>
            <w:tcW w:w="996" w:type="pct"/>
            <w:vAlign w:val="center"/>
          </w:tcPr>
          <w:p w:rsidR="00AD39CA" w:rsidRPr="006A335E" w:rsidRDefault="00AD39CA" w:rsidP="00AD39CA">
            <w:r w:rsidRPr="006A335E">
              <w:t>856 654,41</w:t>
            </w:r>
          </w:p>
        </w:tc>
        <w:tc>
          <w:tcPr>
            <w:tcW w:w="1056" w:type="pct"/>
            <w:vAlign w:val="center"/>
          </w:tcPr>
          <w:p w:rsidR="00AD39CA" w:rsidRPr="006A335E" w:rsidRDefault="00AD39CA" w:rsidP="00AD39CA">
            <w:r w:rsidRPr="006A335E">
              <w:t>1 027 985,29</w:t>
            </w:r>
          </w:p>
        </w:tc>
      </w:tr>
      <w:tr w:rsidR="00AD39CA" w:rsidRPr="00AD39CA" w:rsidTr="00AD39CA">
        <w:tc>
          <w:tcPr>
            <w:tcW w:w="801" w:type="pct"/>
            <w:vAlign w:val="center"/>
          </w:tcPr>
          <w:p w:rsidR="00AD39CA" w:rsidRPr="006A335E" w:rsidRDefault="00AD39CA" w:rsidP="00AD39CA">
            <w:r w:rsidRPr="006A335E">
              <w:t xml:space="preserve">ТО-2 (промежуточная),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322,5</w:t>
            </w:r>
          </w:p>
        </w:tc>
        <w:tc>
          <w:tcPr>
            <w:tcW w:w="635" w:type="pct"/>
            <w:vAlign w:val="center"/>
          </w:tcPr>
          <w:p w:rsidR="00AD39CA" w:rsidRPr="006A335E" w:rsidRDefault="00AD39CA" w:rsidP="00AD39CA">
            <w:r w:rsidRPr="006A335E">
              <w:t>3 329,16</w:t>
            </w:r>
          </w:p>
        </w:tc>
        <w:tc>
          <w:tcPr>
            <w:tcW w:w="635" w:type="pct"/>
            <w:vAlign w:val="center"/>
          </w:tcPr>
          <w:p w:rsidR="00AD39CA" w:rsidRPr="006A335E" w:rsidRDefault="00AD39CA" w:rsidP="00AD39CA">
            <w:r w:rsidRPr="006A335E">
              <w:t>3 994,99</w:t>
            </w:r>
          </w:p>
        </w:tc>
        <w:tc>
          <w:tcPr>
            <w:tcW w:w="996" w:type="pct"/>
            <w:vAlign w:val="center"/>
          </w:tcPr>
          <w:p w:rsidR="00AD39CA" w:rsidRPr="006A335E" w:rsidRDefault="00AD39CA" w:rsidP="00AD39CA">
            <w:r w:rsidRPr="006A335E">
              <w:t>1 073 654,10</w:t>
            </w:r>
          </w:p>
        </w:tc>
        <w:tc>
          <w:tcPr>
            <w:tcW w:w="1056" w:type="pct"/>
            <w:vAlign w:val="center"/>
          </w:tcPr>
          <w:p w:rsidR="00AD39CA" w:rsidRPr="006A335E" w:rsidRDefault="00AD39CA" w:rsidP="00AD39CA">
            <w:r w:rsidRPr="006A335E">
              <w:t>1 288 384,92</w:t>
            </w:r>
          </w:p>
        </w:tc>
      </w:tr>
      <w:tr w:rsidR="00AD39CA" w:rsidRPr="00AD39CA" w:rsidTr="00AD39CA">
        <w:tc>
          <w:tcPr>
            <w:tcW w:w="801" w:type="pct"/>
            <w:vAlign w:val="center"/>
          </w:tcPr>
          <w:p w:rsidR="00AD39CA" w:rsidRPr="006A335E" w:rsidRDefault="00AD39CA" w:rsidP="00AD39CA">
            <w:r w:rsidRPr="006A335E">
              <w:t xml:space="preserve">ТО-2 (промежуточная),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84,5</w:t>
            </w:r>
          </w:p>
        </w:tc>
        <w:tc>
          <w:tcPr>
            <w:tcW w:w="635" w:type="pct"/>
            <w:vAlign w:val="center"/>
          </w:tcPr>
          <w:p w:rsidR="00AD39CA" w:rsidRPr="006A335E" w:rsidRDefault="00AD39CA" w:rsidP="00AD39CA">
            <w:r w:rsidRPr="006A335E">
              <w:t>4 053,72</w:t>
            </w:r>
          </w:p>
        </w:tc>
        <w:tc>
          <w:tcPr>
            <w:tcW w:w="635" w:type="pct"/>
            <w:vAlign w:val="center"/>
          </w:tcPr>
          <w:p w:rsidR="00AD39CA" w:rsidRPr="006A335E" w:rsidRDefault="00AD39CA" w:rsidP="00AD39CA">
            <w:r w:rsidRPr="006A335E">
              <w:t>4 864,46</w:t>
            </w:r>
          </w:p>
        </w:tc>
        <w:tc>
          <w:tcPr>
            <w:tcW w:w="996" w:type="pct"/>
            <w:vAlign w:val="center"/>
          </w:tcPr>
          <w:p w:rsidR="00AD39CA" w:rsidRPr="006A335E" w:rsidRDefault="00AD39CA" w:rsidP="00AD39CA">
            <w:r w:rsidRPr="006A335E">
              <w:t>342 539,34</w:t>
            </w:r>
          </w:p>
        </w:tc>
        <w:tc>
          <w:tcPr>
            <w:tcW w:w="1056" w:type="pct"/>
            <w:vAlign w:val="center"/>
          </w:tcPr>
          <w:p w:rsidR="00AD39CA" w:rsidRPr="006A335E" w:rsidRDefault="00AD39CA" w:rsidP="00AD39CA">
            <w:r w:rsidRPr="006A335E">
              <w:t>411 047,21</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75,0</w:t>
            </w:r>
          </w:p>
        </w:tc>
        <w:tc>
          <w:tcPr>
            <w:tcW w:w="635" w:type="pct"/>
            <w:vAlign w:val="center"/>
          </w:tcPr>
          <w:p w:rsidR="00AD39CA" w:rsidRPr="006A335E" w:rsidRDefault="00AD39CA" w:rsidP="00AD39CA">
            <w:r w:rsidRPr="006A335E">
              <w:t>18 009,14</w:t>
            </w:r>
          </w:p>
        </w:tc>
        <w:tc>
          <w:tcPr>
            <w:tcW w:w="635" w:type="pct"/>
            <w:vAlign w:val="center"/>
          </w:tcPr>
          <w:p w:rsidR="00AD39CA" w:rsidRPr="006A335E" w:rsidRDefault="00AD39CA" w:rsidP="00AD39CA">
            <w:r w:rsidRPr="006A335E">
              <w:t>21 610,97</w:t>
            </w:r>
          </w:p>
        </w:tc>
        <w:tc>
          <w:tcPr>
            <w:tcW w:w="996" w:type="pct"/>
            <w:vAlign w:val="center"/>
          </w:tcPr>
          <w:p w:rsidR="00AD39CA" w:rsidRPr="006A335E" w:rsidRDefault="00AD39CA" w:rsidP="00AD39CA">
            <w:r w:rsidRPr="006A335E">
              <w:t>1 350 685,50</w:t>
            </w:r>
          </w:p>
        </w:tc>
        <w:tc>
          <w:tcPr>
            <w:tcW w:w="1056" w:type="pct"/>
            <w:vAlign w:val="center"/>
          </w:tcPr>
          <w:p w:rsidR="00AD39CA" w:rsidRPr="006A335E" w:rsidRDefault="00AD39CA" w:rsidP="00AD39CA">
            <w:r w:rsidRPr="006A335E">
              <w:t>1 620 822,60</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509,5</w:t>
            </w:r>
          </w:p>
        </w:tc>
        <w:tc>
          <w:tcPr>
            <w:tcW w:w="635" w:type="pct"/>
            <w:vAlign w:val="center"/>
          </w:tcPr>
          <w:p w:rsidR="00AD39CA" w:rsidRPr="006A335E" w:rsidRDefault="00AD39CA" w:rsidP="00AD39CA">
            <w:r w:rsidRPr="006A335E">
              <w:t>18 345,13</w:t>
            </w:r>
          </w:p>
        </w:tc>
        <w:tc>
          <w:tcPr>
            <w:tcW w:w="635" w:type="pct"/>
            <w:vAlign w:val="center"/>
          </w:tcPr>
          <w:p w:rsidR="00AD39CA" w:rsidRPr="006A335E" w:rsidRDefault="00AD39CA" w:rsidP="00AD39CA">
            <w:r w:rsidRPr="006A335E">
              <w:t>22 014,16</w:t>
            </w:r>
          </w:p>
        </w:tc>
        <w:tc>
          <w:tcPr>
            <w:tcW w:w="996" w:type="pct"/>
            <w:vAlign w:val="center"/>
          </w:tcPr>
          <w:p w:rsidR="00AD39CA" w:rsidRPr="006A335E" w:rsidRDefault="00AD39CA" w:rsidP="00AD39CA">
            <w:r w:rsidRPr="006A335E">
              <w:t>9 346 843,74</w:t>
            </w:r>
          </w:p>
        </w:tc>
        <w:tc>
          <w:tcPr>
            <w:tcW w:w="1056" w:type="pct"/>
            <w:vAlign w:val="center"/>
          </w:tcPr>
          <w:p w:rsidR="00AD39CA" w:rsidRPr="006A335E" w:rsidRDefault="00AD39CA" w:rsidP="00AD39CA">
            <w:r w:rsidRPr="006A335E">
              <w:t>11 216 212,49</w:t>
            </w:r>
          </w:p>
        </w:tc>
      </w:tr>
      <w:tr w:rsidR="00AD39CA" w:rsidRPr="00AD39CA" w:rsidTr="00AD39CA">
        <w:tc>
          <w:tcPr>
            <w:tcW w:w="801" w:type="pct"/>
            <w:vAlign w:val="center"/>
          </w:tcPr>
          <w:p w:rsidR="00AD39CA" w:rsidRPr="006A335E" w:rsidRDefault="00AD39CA" w:rsidP="00AD39CA">
            <w:r w:rsidRPr="006A335E">
              <w:t xml:space="preserve">ТО-3,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173,0</w:t>
            </w:r>
          </w:p>
        </w:tc>
        <w:tc>
          <w:tcPr>
            <w:tcW w:w="635" w:type="pct"/>
            <w:vAlign w:val="center"/>
          </w:tcPr>
          <w:p w:rsidR="00AD39CA" w:rsidRPr="006A335E" w:rsidRDefault="00AD39CA" w:rsidP="00AD39CA">
            <w:r w:rsidRPr="006A335E">
              <w:t>19 424,08</w:t>
            </w:r>
          </w:p>
        </w:tc>
        <w:tc>
          <w:tcPr>
            <w:tcW w:w="635" w:type="pct"/>
            <w:vAlign w:val="center"/>
          </w:tcPr>
          <w:p w:rsidR="00AD39CA" w:rsidRPr="006A335E" w:rsidRDefault="00AD39CA" w:rsidP="00AD39CA">
            <w:r w:rsidRPr="006A335E">
              <w:t>23 308,90</w:t>
            </w:r>
          </w:p>
        </w:tc>
        <w:tc>
          <w:tcPr>
            <w:tcW w:w="996" w:type="pct"/>
            <w:vAlign w:val="center"/>
          </w:tcPr>
          <w:p w:rsidR="00AD39CA" w:rsidRPr="006A335E" w:rsidRDefault="00AD39CA" w:rsidP="00AD39CA">
            <w:r w:rsidRPr="006A335E">
              <w:t>3 360 365,84</w:t>
            </w:r>
          </w:p>
        </w:tc>
        <w:tc>
          <w:tcPr>
            <w:tcW w:w="1056" w:type="pct"/>
            <w:vAlign w:val="center"/>
          </w:tcPr>
          <w:p w:rsidR="00AD39CA" w:rsidRPr="006A335E" w:rsidRDefault="00AD39CA" w:rsidP="00AD39CA">
            <w:r w:rsidRPr="006A335E">
              <w:t>4 032 439,01</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4,0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15 441,72</w:t>
            </w:r>
          </w:p>
        </w:tc>
        <w:tc>
          <w:tcPr>
            <w:tcW w:w="1056" w:type="pct"/>
            <w:vAlign w:val="center"/>
          </w:tcPr>
          <w:p w:rsidR="00AD39CA" w:rsidRPr="006A335E" w:rsidRDefault="00AD39CA" w:rsidP="00AD39CA">
            <w:r w:rsidRPr="006A335E">
              <w:t>18 530,06</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12,0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46 325,16</w:t>
            </w:r>
          </w:p>
        </w:tc>
        <w:tc>
          <w:tcPr>
            <w:tcW w:w="1056" w:type="pct"/>
            <w:vAlign w:val="center"/>
          </w:tcPr>
          <w:p w:rsidR="00AD39CA" w:rsidRPr="006A335E" w:rsidRDefault="00AD39CA" w:rsidP="00AD39CA">
            <w:r w:rsidRPr="006A335E">
              <w:t>55 590,19</w:t>
            </w:r>
          </w:p>
        </w:tc>
      </w:tr>
      <w:tr w:rsidR="00AD39CA" w:rsidRPr="00AD39CA" w:rsidTr="00AD39CA">
        <w:tc>
          <w:tcPr>
            <w:tcW w:w="801" w:type="pct"/>
            <w:vAlign w:val="center"/>
          </w:tcPr>
          <w:p w:rsidR="00AD39CA" w:rsidRPr="006A335E" w:rsidRDefault="00AD39CA" w:rsidP="00AD39CA">
            <w:r w:rsidRPr="006A335E">
              <w:t xml:space="preserve">ТО-4, секции </w:t>
            </w:r>
            <w:r w:rsidRPr="006A335E">
              <w:rPr>
                <w:sz w:val="22"/>
                <w:szCs w:val="22"/>
              </w:rPr>
              <w:t>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3 860,43</w:t>
            </w:r>
          </w:p>
        </w:tc>
        <w:tc>
          <w:tcPr>
            <w:tcW w:w="635" w:type="pct"/>
            <w:vAlign w:val="center"/>
          </w:tcPr>
          <w:p w:rsidR="00AD39CA" w:rsidRPr="006A335E" w:rsidRDefault="00AD39CA" w:rsidP="00AD39CA">
            <w:r w:rsidRPr="006A335E">
              <w:t>4 632,52</w:t>
            </w:r>
          </w:p>
        </w:tc>
        <w:tc>
          <w:tcPr>
            <w:tcW w:w="996" w:type="pct"/>
            <w:vAlign w:val="center"/>
          </w:tcPr>
          <w:p w:rsidR="00AD39CA" w:rsidRPr="006A335E" w:rsidRDefault="00AD39CA" w:rsidP="00AD39CA">
            <w:r w:rsidRPr="006A335E">
              <w:t>23 162,58</w:t>
            </w:r>
          </w:p>
        </w:tc>
        <w:tc>
          <w:tcPr>
            <w:tcW w:w="1056" w:type="pct"/>
            <w:vAlign w:val="center"/>
          </w:tcPr>
          <w:p w:rsidR="00AD39CA" w:rsidRPr="006A335E" w:rsidRDefault="00AD39CA" w:rsidP="00AD39CA">
            <w:r w:rsidRPr="006A335E">
              <w:t>27 795,10</w:t>
            </w:r>
          </w:p>
        </w:tc>
      </w:tr>
      <w:tr w:rsidR="00AD39CA" w:rsidRPr="00AD39CA" w:rsidTr="00AD39CA">
        <w:tc>
          <w:tcPr>
            <w:tcW w:w="801" w:type="pct"/>
            <w:vAlign w:val="center"/>
          </w:tcPr>
          <w:p w:rsidR="00AD39CA" w:rsidRPr="006A335E" w:rsidRDefault="00AD39CA" w:rsidP="00AD39CA">
            <w:r w:rsidRPr="006A335E">
              <w:t>ТО-5а</w:t>
            </w:r>
            <w:proofErr w:type="gramStart"/>
            <w:r w:rsidRPr="006A335E">
              <w:t>,б</w:t>
            </w:r>
            <w:proofErr w:type="gramEnd"/>
            <w:r w:rsidRPr="006A335E">
              <w:t xml:space="preserve">, секции </w:t>
            </w:r>
            <w:r w:rsidRPr="006A335E">
              <w:rPr>
                <w:sz w:val="22"/>
                <w:szCs w:val="22"/>
              </w:rPr>
              <w:t>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tc>
        <w:tc>
          <w:tcPr>
            <w:tcW w:w="635" w:type="pct"/>
            <w:vAlign w:val="center"/>
          </w:tcPr>
          <w:p w:rsidR="00AD39CA" w:rsidRPr="006A335E" w:rsidRDefault="00AD39CA" w:rsidP="00AD39CA">
            <w:r w:rsidRPr="006A335E">
              <w:t>57 689,67</w:t>
            </w:r>
          </w:p>
        </w:tc>
        <w:tc>
          <w:tcPr>
            <w:tcW w:w="635" w:type="pct"/>
            <w:vAlign w:val="center"/>
          </w:tcPr>
          <w:p w:rsidR="00AD39CA" w:rsidRPr="006A335E" w:rsidRDefault="00AD39CA" w:rsidP="00AD39CA">
            <w:r w:rsidRPr="006A335E">
              <w:t>69 227,60</w:t>
            </w:r>
          </w:p>
        </w:tc>
        <w:tc>
          <w:tcPr>
            <w:tcW w:w="996" w:type="pct"/>
            <w:vAlign w:val="center"/>
          </w:tcPr>
          <w:p w:rsidR="00AD39CA" w:rsidRPr="006A335E" w:rsidRDefault="00AD39CA" w:rsidP="00AD39CA">
            <w:r w:rsidRPr="006A335E">
              <w:t>0,00</w:t>
            </w:r>
          </w:p>
        </w:tc>
        <w:tc>
          <w:tcPr>
            <w:tcW w:w="1056" w:type="pct"/>
            <w:vAlign w:val="center"/>
          </w:tcPr>
          <w:p w:rsidR="00AD39CA" w:rsidRPr="006A335E" w:rsidRDefault="00AD39CA" w:rsidP="00AD39CA">
            <w:r w:rsidRPr="006A335E">
              <w:t>0,00</w:t>
            </w:r>
          </w:p>
        </w:tc>
      </w:tr>
      <w:tr w:rsidR="00AD39CA" w:rsidRPr="00AD39CA" w:rsidTr="00AD39CA">
        <w:tc>
          <w:tcPr>
            <w:tcW w:w="801" w:type="pct"/>
            <w:vAlign w:val="center"/>
          </w:tcPr>
          <w:p w:rsidR="00AD39CA" w:rsidRPr="006A335E" w:rsidRDefault="00AD39CA" w:rsidP="00AD39CA">
            <w:r w:rsidRPr="006A335E">
              <w:t>ТО-5а</w:t>
            </w:r>
            <w:proofErr w:type="gramStart"/>
            <w:r w:rsidRPr="006A335E">
              <w:t>,б</w:t>
            </w:r>
            <w:proofErr w:type="gramEnd"/>
            <w:r w:rsidRPr="006A335E">
              <w:t xml:space="preserve">, секции </w:t>
            </w:r>
            <w:r w:rsidRPr="006A335E">
              <w:rPr>
                <w:sz w:val="22"/>
                <w:szCs w:val="22"/>
              </w:rPr>
              <w:lastRenderedPageBreak/>
              <w:t>ЭД4М</w:t>
            </w:r>
          </w:p>
        </w:tc>
        <w:tc>
          <w:tcPr>
            <w:tcW w:w="335" w:type="pct"/>
            <w:vAlign w:val="center"/>
          </w:tcPr>
          <w:p w:rsidR="00AD39CA" w:rsidRPr="006A335E" w:rsidRDefault="00AD39CA" w:rsidP="00AD39CA">
            <w:r w:rsidRPr="006A335E">
              <w:lastRenderedPageBreak/>
              <w:t>сек.</w:t>
            </w:r>
          </w:p>
        </w:tc>
        <w:tc>
          <w:tcPr>
            <w:tcW w:w="542" w:type="pct"/>
            <w:gridSpan w:val="2"/>
            <w:vAlign w:val="center"/>
          </w:tcPr>
          <w:p w:rsidR="00AD39CA" w:rsidRPr="006A335E" w:rsidRDefault="00AD39CA" w:rsidP="00AD39CA">
            <w:r w:rsidRPr="006A335E">
              <w:t>5,0</w:t>
            </w:r>
          </w:p>
        </w:tc>
        <w:tc>
          <w:tcPr>
            <w:tcW w:w="635" w:type="pct"/>
            <w:vAlign w:val="center"/>
          </w:tcPr>
          <w:p w:rsidR="00AD39CA" w:rsidRPr="006A335E" w:rsidRDefault="00AD39CA" w:rsidP="00AD39CA">
            <w:r w:rsidRPr="006A335E">
              <w:t>56 570,47</w:t>
            </w:r>
          </w:p>
        </w:tc>
        <w:tc>
          <w:tcPr>
            <w:tcW w:w="635" w:type="pct"/>
            <w:vAlign w:val="center"/>
          </w:tcPr>
          <w:p w:rsidR="00AD39CA" w:rsidRPr="006A335E" w:rsidRDefault="00AD39CA" w:rsidP="00AD39CA">
            <w:r w:rsidRPr="006A335E">
              <w:t>67 884,56</w:t>
            </w:r>
          </w:p>
        </w:tc>
        <w:tc>
          <w:tcPr>
            <w:tcW w:w="996" w:type="pct"/>
            <w:vAlign w:val="center"/>
          </w:tcPr>
          <w:p w:rsidR="00AD39CA" w:rsidRPr="006A335E" w:rsidRDefault="00AD39CA" w:rsidP="00AD39CA">
            <w:r w:rsidRPr="006A335E">
              <w:t>282 852,35</w:t>
            </w:r>
          </w:p>
        </w:tc>
        <w:tc>
          <w:tcPr>
            <w:tcW w:w="1056" w:type="pct"/>
            <w:vAlign w:val="center"/>
          </w:tcPr>
          <w:p w:rsidR="00AD39CA" w:rsidRPr="006A335E" w:rsidRDefault="00AD39CA" w:rsidP="00AD39CA">
            <w:r w:rsidRPr="006A335E">
              <w:t>339 422,82</w:t>
            </w:r>
          </w:p>
        </w:tc>
      </w:tr>
      <w:tr w:rsidR="00AD39CA" w:rsidRPr="00AD39CA" w:rsidTr="00AD39CA">
        <w:tc>
          <w:tcPr>
            <w:tcW w:w="801" w:type="pct"/>
            <w:vAlign w:val="center"/>
          </w:tcPr>
          <w:p w:rsidR="00AD39CA" w:rsidRPr="006A335E" w:rsidRDefault="00AD39CA" w:rsidP="00AD39CA">
            <w:r w:rsidRPr="006A335E">
              <w:lastRenderedPageBreak/>
              <w:t>ТО-5а</w:t>
            </w:r>
            <w:proofErr w:type="gramStart"/>
            <w:r w:rsidRPr="006A335E">
              <w:t>,б</w:t>
            </w:r>
            <w:proofErr w:type="gramEnd"/>
            <w:r w:rsidRPr="006A335E">
              <w:t>,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56 950,29</w:t>
            </w:r>
          </w:p>
        </w:tc>
        <w:tc>
          <w:tcPr>
            <w:tcW w:w="635" w:type="pct"/>
            <w:vAlign w:val="center"/>
          </w:tcPr>
          <w:p w:rsidR="00AD39CA" w:rsidRPr="006A335E" w:rsidRDefault="00AD39CA" w:rsidP="00AD39CA">
            <w:r w:rsidRPr="006A335E">
              <w:t>68 340,35</w:t>
            </w:r>
          </w:p>
        </w:tc>
        <w:tc>
          <w:tcPr>
            <w:tcW w:w="996" w:type="pct"/>
            <w:vAlign w:val="center"/>
          </w:tcPr>
          <w:p w:rsidR="00AD39CA" w:rsidRPr="006A335E" w:rsidRDefault="00AD39CA" w:rsidP="00AD39CA">
            <w:r w:rsidRPr="006A335E">
              <w:t>113 900,58</w:t>
            </w:r>
          </w:p>
        </w:tc>
        <w:tc>
          <w:tcPr>
            <w:tcW w:w="1056" w:type="pct"/>
            <w:vAlign w:val="center"/>
          </w:tcPr>
          <w:p w:rsidR="00AD39CA" w:rsidRPr="006A335E" w:rsidRDefault="00AD39CA" w:rsidP="00AD39CA">
            <w:r w:rsidRPr="006A335E">
              <w:t>136 680,70</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1,0</w:t>
            </w:r>
          </w:p>
        </w:tc>
        <w:tc>
          <w:tcPr>
            <w:tcW w:w="635" w:type="pct"/>
            <w:vAlign w:val="center"/>
          </w:tcPr>
          <w:p w:rsidR="00AD39CA" w:rsidRPr="006A335E" w:rsidRDefault="00AD39CA" w:rsidP="00AD39CA">
            <w:r w:rsidRPr="006A335E">
              <w:t>81 569,49</w:t>
            </w:r>
          </w:p>
        </w:tc>
        <w:tc>
          <w:tcPr>
            <w:tcW w:w="635" w:type="pct"/>
            <w:vAlign w:val="center"/>
          </w:tcPr>
          <w:p w:rsidR="00AD39CA" w:rsidRPr="006A335E" w:rsidRDefault="00AD39CA" w:rsidP="00AD39CA">
            <w:r w:rsidRPr="006A335E">
              <w:t>97 883,39</w:t>
            </w:r>
          </w:p>
        </w:tc>
        <w:tc>
          <w:tcPr>
            <w:tcW w:w="996" w:type="pct"/>
            <w:vAlign w:val="center"/>
          </w:tcPr>
          <w:p w:rsidR="00AD39CA" w:rsidRPr="006A335E" w:rsidRDefault="00AD39CA" w:rsidP="00AD39CA">
            <w:r w:rsidRPr="006A335E">
              <w:t>81 569,49</w:t>
            </w:r>
          </w:p>
        </w:tc>
        <w:tc>
          <w:tcPr>
            <w:tcW w:w="1056" w:type="pct"/>
            <w:vAlign w:val="center"/>
          </w:tcPr>
          <w:p w:rsidR="00AD39CA" w:rsidRPr="006A335E" w:rsidRDefault="00AD39CA" w:rsidP="00AD39CA">
            <w:r w:rsidRPr="006A335E">
              <w:t>97 883,39</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87 890,29</w:t>
            </w:r>
          </w:p>
        </w:tc>
        <w:tc>
          <w:tcPr>
            <w:tcW w:w="635" w:type="pct"/>
            <w:vAlign w:val="center"/>
          </w:tcPr>
          <w:p w:rsidR="00AD39CA" w:rsidRPr="006A335E" w:rsidRDefault="00AD39CA" w:rsidP="00AD39CA">
            <w:r w:rsidRPr="006A335E">
              <w:t>105 468,35</w:t>
            </w:r>
          </w:p>
        </w:tc>
        <w:tc>
          <w:tcPr>
            <w:tcW w:w="996" w:type="pct"/>
            <w:vAlign w:val="center"/>
          </w:tcPr>
          <w:p w:rsidR="00AD39CA" w:rsidRPr="006A335E" w:rsidRDefault="00AD39CA" w:rsidP="00AD39CA">
            <w:r w:rsidRPr="006A335E">
              <w:t>527 341,74</w:t>
            </w:r>
          </w:p>
        </w:tc>
        <w:tc>
          <w:tcPr>
            <w:tcW w:w="1056" w:type="pct"/>
            <w:vAlign w:val="center"/>
          </w:tcPr>
          <w:p w:rsidR="00AD39CA" w:rsidRPr="006A335E" w:rsidRDefault="00AD39CA" w:rsidP="00AD39CA">
            <w:r w:rsidRPr="006A335E">
              <w:t>632 810,09</w:t>
            </w:r>
          </w:p>
        </w:tc>
      </w:tr>
      <w:tr w:rsidR="00AD39CA" w:rsidRPr="00AD39CA" w:rsidTr="00AD39CA">
        <w:tc>
          <w:tcPr>
            <w:tcW w:w="801" w:type="pct"/>
            <w:vAlign w:val="center"/>
          </w:tcPr>
          <w:p w:rsidR="00AD39CA" w:rsidRPr="006A335E" w:rsidRDefault="00AD39CA" w:rsidP="00AD39CA">
            <w:r w:rsidRPr="006A335E">
              <w:t>ТО-5в</w:t>
            </w:r>
            <w:proofErr w:type="gramStart"/>
            <w:r w:rsidRPr="006A335E">
              <w:t>,г</w:t>
            </w:r>
            <w:proofErr w:type="gramEnd"/>
            <w:r w:rsidRPr="006A335E">
              <w:t>,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88 652,59</w:t>
            </w:r>
          </w:p>
        </w:tc>
        <w:tc>
          <w:tcPr>
            <w:tcW w:w="635" w:type="pct"/>
            <w:vAlign w:val="center"/>
          </w:tcPr>
          <w:p w:rsidR="00AD39CA" w:rsidRPr="006A335E" w:rsidRDefault="00AD39CA" w:rsidP="00AD39CA">
            <w:r w:rsidRPr="006A335E">
              <w:t>106 383,11</w:t>
            </w:r>
          </w:p>
        </w:tc>
        <w:tc>
          <w:tcPr>
            <w:tcW w:w="996" w:type="pct"/>
            <w:vAlign w:val="center"/>
          </w:tcPr>
          <w:p w:rsidR="00AD39CA" w:rsidRPr="006A335E" w:rsidRDefault="00AD39CA" w:rsidP="00AD39CA">
            <w:r w:rsidRPr="006A335E">
              <w:t>177 305,18</w:t>
            </w:r>
          </w:p>
        </w:tc>
        <w:tc>
          <w:tcPr>
            <w:tcW w:w="1056" w:type="pct"/>
            <w:vAlign w:val="center"/>
          </w:tcPr>
          <w:p w:rsidR="00AD39CA" w:rsidRPr="006A335E" w:rsidRDefault="00AD39CA" w:rsidP="00AD39CA">
            <w:r w:rsidRPr="006A335E">
              <w:t>212 766,22</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ЭР2К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9,0</w:t>
            </w:r>
          </w:p>
        </w:tc>
        <w:tc>
          <w:tcPr>
            <w:tcW w:w="635" w:type="pct"/>
            <w:vAlign w:val="center"/>
          </w:tcPr>
          <w:p w:rsidR="00AD39CA" w:rsidRPr="006A335E" w:rsidRDefault="00AD39CA" w:rsidP="00AD39CA">
            <w:r w:rsidRPr="006A335E">
              <w:t>86 437,71</w:t>
            </w:r>
          </w:p>
        </w:tc>
        <w:tc>
          <w:tcPr>
            <w:tcW w:w="635" w:type="pct"/>
            <w:vAlign w:val="center"/>
          </w:tcPr>
          <w:p w:rsidR="00AD39CA" w:rsidRPr="006A335E" w:rsidRDefault="00AD39CA" w:rsidP="00AD39CA">
            <w:r w:rsidRPr="006A335E">
              <w:t>103 725,25</w:t>
            </w:r>
          </w:p>
        </w:tc>
        <w:tc>
          <w:tcPr>
            <w:tcW w:w="996" w:type="pct"/>
            <w:vAlign w:val="center"/>
          </w:tcPr>
          <w:p w:rsidR="00AD39CA" w:rsidRPr="006A335E" w:rsidRDefault="00AD39CA" w:rsidP="00AD39CA">
            <w:r w:rsidRPr="006A335E">
              <w:t>777 939,39</w:t>
            </w:r>
          </w:p>
        </w:tc>
        <w:tc>
          <w:tcPr>
            <w:tcW w:w="1056" w:type="pct"/>
            <w:vAlign w:val="center"/>
          </w:tcPr>
          <w:p w:rsidR="00AD39CA" w:rsidRPr="006A335E" w:rsidRDefault="00AD39CA" w:rsidP="00AD39CA">
            <w:r w:rsidRPr="006A335E">
              <w:t>933 527,27</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ЭД4М</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58,0</w:t>
            </w:r>
          </w:p>
        </w:tc>
        <w:tc>
          <w:tcPr>
            <w:tcW w:w="635" w:type="pct"/>
            <w:vAlign w:val="center"/>
          </w:tcPr>
          <w:p w:rsidR="00AD39CA" w:rsidRPr="006A335E" w:rsidRDefault="00AD39CA" w:rsidP="00AD39CA">
            <w:r w:rsidRPr="006A335E">
              <w:t>94 822,43</w:t>
            </w:r>
          </w:p>
        </w:tc>
        <w:tc>
          <w:tcPr>
            <w:tcW w:w="635" w:type="pct"/>
            <w:vAlign w:val="center"/>
          </w:tcPr>
          <w:p w:rsidR="00AD39CA" w:rsidRPr="006A335E" w:rsidRDefault="00AD39CA" w:rsidP="00AD39CA">
            <w:r w:rsidRPr="006A335E">
              <w:t>113 786,92</w:t>
            </w:r>
          </w:p>
        </w:tc>
        <w:tc>
          <w:tcPr>
            <w:tcW w:w="996" w:type="pct"/>
            <w:vAlign w:val="center"/>
          </w:tcPr>
          <w:p w:rsidR="00AD39CA" w:rsidRPr="006A335E" w:rsidRDefault="00AD39CA" w:rsidP="00AD39CA">
            <w:r w:rsidRPr="006A335E">
              <w:t>5 499 700,94</w:t>
            </w:r>
          </w:p>
        </w:tc>
        <w:tc>
          <w:tcPr>
            <w:tcW w:w="1056" w:type="pct"/>
            <w:vAlign w:val="center"/>
          </w:tcPr>
          <w:p w:rsidR="00AD39CA" w:rsidRPr="006A335E" w:rsidRDefault="00AD39CA" w:rsidP="00AD39CA">
            <w:r w:rsidRPr="006A335E">
              <w:t>6 599 641,13</w:t>
            </w:r>
          </w:p>
        </w:tc>
      </w:tr>
      <w:tr w:rsidR="00AD39CA" w:rsidRPr="00AD39CA" w:rsidTr="00AD39CA">
        <w:tc>
          <w:tcPr>
            <w:tcW w:w="801" w:type="pct"/>
            <w:vAlign w:val="center"/>
          </w:tcPr>
          <w:p w:rsidR="00AD39CA" w:rsidRPr="006A335E" w:rsidRDefault="00AD39CA" w:rsidP="00AD39CA">
            <w:r w:rsidRPr="006A335E">
              <w:t>ТР-1, секции</w:t>
            </w:r>
            <w:r w:rsidRPr="006A335E">
              <w:rPr>
                <w:sz w:val="22"/>
                <w:szCs w:val="22"/>
              </w:rPr>
              <w:t xml:space="preserve"> ЭД4МК</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20,0</w:t>
            </w:r>
          </w:p>
        </w:tc>
        <w:tc>
          <w:tcPr>
            <w:tcW w:w="635" w:type="pct"/>
            <w:vAlign w:val="center"/>
          </w:tcPr>
          <w:p w:rsidR="00AD39CA" w:rsidRPr="006A335E" w:rsidRDefault="00AD39CA" w:rsidP="00AD39CA">
            <w:r w:rsidRPr="006A335E">
              <w:t>95 258,70</w:t>
            </w:r>
          </w:p>
        </w:tc>
        <w:tc>
          <w:tcPr>
            <w:tcW w:w="635" w:type="pct"/>
            <w:vAlign w:val="center"/>
          </w:tcPr>
          <w:p w:rsidR="00AD39CA" w:rsidRPr="006A335E" w:rsidRDefault="00AD39CA" w:rsidP="00AD39CA">
            <w:r w:rsidRPr="006A335E">
              <w:t>114 310,44</w:t>
            </w:r>
          </w:p>
        </w:tc>
        <w:tc>
          <w:tcPr>
            <w:tcW w:w="996" w:type="pct"/>
            <w:vAlign w:val="center"/>
          </w:tcPr>
          <w:p w:rsidR="00AD39CA" w:rsidRPr="006A335E" w:rsidRDefault="00AD39CA" w:rsidP="00AD39CA">
            <w:r w:rsidRPr="006A335E">
              <w:t>1 905 174,00</w:t>
            </w:r>
          </w:p>
        </w:tc>
        <w:tc>
          <w:tcPr>
            <w:tcW w:w="1056" w:type="pct"/>
            <w:vAlign w:val="center"/>
          </w:tcPr>
          <w:p w:rsidR="00AD39CA" w:rsidRPr="006A335E" w:rsidRDefault="00AD39CA" w:rsidP="00AD39CA">
            <w:r w:rsidRPr="006A335E">
              <w:t>2 286 208,80</w:t>
            </w:r>
          </w:p>
        </w:tc>
      </w:tr>
      <w:tr w:rsidR="00AD39CA" w:rsidRPr="00AD39CA" w:rsidTr="00AD39CA">
        <w:tc>
          <w:tcPr>
            <w:tcW w:w="801" w:type="pct"/>
            <w:vAlign w:val="center"/>
          </w:tcPr>
          <w:p w:rsidR="00AD39CA" w:rsidRPr="006A335E" w:rsidRDefault="00AD39CA" w:rsidP="00AD39CA">
            <w:r w:rsidRPr="006A335E">
              <w:t xml:space="preserve">ТО-5б, секции </w:t>
            </w:r>
            <w:r w:rsidRPr="006A335E">
              <w:rPr>
                <w:sz w:val="22"/>
                <w:szCs w:val="22"/>
              </w:rPr>
              <w:t xml:space="preserve">ЭД4М </w:t>
            </w:r>
            <w:r w:rsidRPr="006A335E">
              <w:t>на ремонтном предприятии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6,0</w:t>
            </w:r>
          </w:p>
        </w:tc>
        <w:tc>
          <w:tcPr>
            <w:tcW w:w="635" w:type="pct"/>
            <w:vAlign w:val="center"/>
          </w:tcPr>
          <w:p w:rsidR="00AD39CA" w:rsidRPr="006A335E" w:rsidRDefault="00AD39CA" w:rsidP="00AD39CA">
            <w:r w:rsidRPr="006A335E">
              <w:t>27 739,59</w:t>
            </w:r>
          </w:p>
        </w:tc>
        <w:tc>
          <w:tcPr>
            <w:tcW w:w="635" w:type="pct"/>
            <w:vAlign w:val="center"/>
          </w:tcPr>
          <w:p w:rsidR="00AD39CA" w:rsidRPr="006A335E" w:rsidRDefault="00AD39CA" w:rsidP="00AD39CA">
            <w:r w:rsidRPr="006A335E">
              <w:t>33 287,51</w:t>
            </w:r>
          </w:p>
        </w:tc>
        <w:tc>
          <w:tcPr>
            <w:tcW w:w="996" w:type="pct"/>
            <w:vAlign w:val="center"/>
          </w:tcPr>
          <w:p w:rsidR="00AD39CA" w:rsidRPr="006A335E" w:rsidRDefault="00AD39CA" w:rsidP="00AD39CA">
            <w:r w:rsidRPr="006A335E">
              <w:t>166 437,54</w:t>
            </w:r>
          </w:p>
        </w:tc>
        <w:tc>
          <w:tcPr>
            <w:tcW w:w="1056" w:type="pct"/>
            <w:vAlign w:val="center"/>
          </w:tcPr>
          <w:p w:rsidR="00AD39CA" w:rsidRPr="006A335E" w:rsidRDefault="00AD39CA" w:rsidP="00AD39CA">
            <w:r w:rsidRPr="006A335E">
              <w:t>199 725,05</w:t>
            </w:r>
          </w:p>
        </w:tc>
      </w:tr>
      <w:tr w:rsidR="00AD39CA" w:rsidRPr="00AD39CA" w:rsidTr="00AD39CA">
        <w:tc>
          <w:tcPr>
            <w:tcW w:w="801" w:type="pct"/>
            <w:vAlign w:val="center"/>
          </w:tcPr>
          <w:p w:rsidR="00AD39CA" w:rsidRPr="006A335E" w:rsidRDefault="00AD39CA" w:rsidP="00AD39CA">
            <w:r w:rsidRPr="006A335E">
              <w:t xml:space="preserve">ТО-5б, секции </w:t>
            </w:r>
            <w:r w:rsidRPr="006A335E">
              <w:rPr>
                <w:sz w:val="22"/>
                <w:szCs w:val="22"/>
              </w:rPr>
              <w:t>ЭД4МК</w:t>
            </w:r>
            <w:r w:rsidRPr="006A335E">
              <w:t xml:space="preserve"> на ремонтном предприятии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28 160,85</w:t>
            </w:r>
          </w:p>
        </w:tc>
        <w:tc>
          <w:tcPr>
            <w:tcW w:w="635" w:type="pct"/>
            <w:vAlign w:val="center"/>
          </w:tcPr>
          <w:p w:rsidR="00AD39CA" w:rsidRPr="006A335E" w:rsidRDefault="00AD39CA" w:rsidP="00AD39CA">
            <w:r w:rsidRPr="006A335E">
              <w:t>33 793,02</w:t>
            </w:r>
          </w:p>
        </w:tc>
        <w:tc>
          <w:tcPr>
            <w:tcW w:w="996" w:type="pct"/>
            <w:vAlign w:val="center"/>
          </w:tcPr>
          <w:p w:rsidR="00AD39CA" w:rsidRPr="006A335E" w:rsidRDefault="00AD39CA" w:rsidP="00AD39CA">
            <w:r w:rsidRPr="006A335E">
              <w:t>56 321,70</w:t>
            </w:r>
          </w:p>
        </w:tc>
        <w:tc>
          <w:tcPr>
            <w:tcW w:w="1056" w:type="pct"/>
            <w:vAlign w:val="center"/>
          </w:tcPr>
          <w:p w:rsidR="00AD39CA" w:rsidRPr="006A335E" w:rsidRDefault="00AD39CA" w:rsidP="00AD39CA">
            <w:r w:rsidRPr="006A335E">
              <w:t>67 586,04</w:t>
            </w:r>
          </w:p>
        </w:tc>
      </w:tr>
      <w:tr w:rsidR="00AD39CA" w:rsidRPr="00AD39CA" w:rsidTr="00AD39CA">
        <w:tc>
          <w:tcPr>
            <w:tcW w:w="801" w:type="pct"/>
            <w:vAlign w:val="center"/>
          </w:tcPr>
          <w:p w:rsidR="00AD39CA" w:rsidRPr="006A335E" w:rsidRDefault="00AD39CA" w:rsidP="00AD39CA">
            <w:r w:rsidRPr="006A335E">
              <w:t>ТР-2, секции ЭД4М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680 654,41</w:t>
            </w:r>
          </w:p>
        </w:tc>
        <w:tc>
          <w:tcPr>
            <w:tcW w:w="635" w:type="pct"/>
            <w:vAlign w:val="center"/>
          </w:tcPr>
          <w:p w:rsidR="00AD39CA" w:rsidRPr="006A335E" w:rsidRDefault="00AD39CA" w:rsidP="00AD39CA">
            <w:r w:rsidRPr="006A335E">
              <w:t>816 785,29</w:t>
            </w:r>
          </w:p>
        </w:tc>
        <w:tc>
          <w:tcPr>
            <w:tcW w:w="996" w:type="pct"/>
            <w:vAlign w:val="center"/>
          </w:tcPr>
          <w:p w:rsidR="00AD39CA" w:rsidRPr="006A335E" w:rsidRDefault="00AD39CA" w:rsidP="00AD39CA">
            <w:r w:rsidRPr="006A335E">
              <w:t>1 361 308,82</w:t>
            </w:r>
          </w:p>
        </w:tc>
        <w:tc>
          <w:tcPr>
            <w:tcW w:w="1056" w:type="pct"/>
            <w:vAlign w:val="center"/>
          </w:tcPr>
          <w:p w:rsidR="00AD39CA" w:rsidRPr="006A335E" w:rsidRDefault="00AD39CA" w:rsidP="00AD39CA">
            <w:r w:rsidRPr="006A335E">
              <w:t>1 633 570,58</w:t>
            </w:r>
          </w:p>
        </w:tc>
      </w:tr>
      <w:tr w:rsidR="00AD39CA" w:rsidRPr="00AD39CA" w:rsidTr="00AD39CA">
        <w:tc>
          <w:tcPr>
            <w:tcW w:w="801" w:type="pct"/>
            <w:vAlign w:val="center"/>
          </w:tcPr>
          <w:p w:rsidR="00AD39CA" w:rsidRPr="006A335E" w:rsidRDefault="00AD39CA" w:rsidP="00AD39CA">
            <w:r w:rsidRPr="006A335E">
              <w:t>ТР-2, секции ЭД4М с окраской</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0,5</w:t>
            </w:r>
          </w:p>
        </w:tc>
        <w:tc>
          <w:tcPr>
            <w:tcW w:w="635" w:type="pct"/>
            <w:vAlign w:val="center"/>
          </w:tcPr>
          <w:p w:rsidR="00AD39CA" w:rsidRPr="006A335E" w:rsidRDefault="00AD39CA" w:rsidP="00AD39CA">
            <w:r w:rsidRPr="006A335E">
              <w:t>910 948,91</w:t>
            </w:r>
          </w:p>
        </w:tc>
        <w:tc>
          <w:tcPr>
            <w:tcW w:w="635" w:type="pct"/>
            <w:vAlign w:val="center"/>
          </w:tcPr>
          <w:p w:rsidR="00AD39CA" w:rsidRPr="006A335E" w:rsidRDefault="00AD39CA" w:rsidP="00AD39CA">
            <w:r w:rsidRPr="006A335E">
              <w:t>1 093 138,69</w:t>
            </w:r>
          </w:p>
        </w:tc>
        <w:tc>
          <w:tcPr>
            <w:tcW w:w="996" w:type="pct"/>
            <w:vAlign w:val="center"/>
          </w:tcPr>
          <w:p w:rsidR="00AD39CA" w:rsidRPr="006A335E" w:rsidRDefault="00AD39CA" w:rsidP="00AD39CA">
            <w:r w:rsidRPr="006A335E">
              <w:t>455 474,46</w:t>
            </w:r>
          </w:p>
        </w:tc>
        <w:tc>
          <w:tcPr>
            <w:tcW w:w="1056" w:type="pct"/>
            <w:vAlign w:val="center"/>
          </w:tcPr>
          <w:p w:rsidR="00AD39CA" w:rsidRPr="006A335E" w:rsidRDefault="00AD39CA" w:rsidP="00AD39CA">
            <w:r w:rsidRPr="006A335E">
              <w:t>546 569,35</w:t>
            </w:r>
          </w:p>
        </w:tc>
      </w:tr>
      <w:tr w:rsidR="00AD39CA" w:rsidRPr="00AD39CA" w:rsidTr="00AD39CA">
        <w:tc>
          <w:tcPr>
            <w:tcW w:w="801" w:type="pct"/>
            <w:vAlign w:val="center"/>
          </w:tcPr>
          <w:p w:rsidR="00AD39CA" w:rsidRPr="006A335E" w:rsidRDefault="00AD39CA" w:rsidP="00AD39CA">
            <w:r w:rsidRPr="006A335E">
              <w:t>ТР-2, секции ЭД4МК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1,5</w:t>
            </w:r>
          </w:p>
        </w:tc>
        <w:tc>
          <w:tcPr>
            <w:tcW w:w="635" w:type="pct"/>
            <w:vAlign w:val="center"/>
          </w:tcPr>
          <w:p w:rsidR="00AD39CA" w:rsidRPr="006A335E" w:rsidRDefault="00AD39CA" w:rsidP="00AD39CA">
            <w:r w:rsidRPr="006A335E">
              <w:t>698 992,37</w:t>
            </w:r>
          </w:p>
        </w:tc>
        <w:tc>
          <w:tcPr>
            <w:tcW w:w="635" w:type="pct"/>
            <w:vAlign w:val="center"/>
          </w:tcPr>
          <w:p w:rsidR="00AD39CA" w:rsidRPr="006A335E" w:rsidRDefault="00AD39CA" w:rsidP="00AD39CA">
            <w:r w:rsidRPr="006A335E">
              <w:t>838 790,84</w:t>
            </w:r>
          </w:p>
        </w:tc>
        <w:tc>
          <w:tcPr>
            <w:tcW w:w="996" w:type="pct"/>
            <w:vAlign w:val="center"/>
          </w:tcPr>
          <w:p w:rsidR="00AD39CA" w:rsidRPr="006A335E" w:rsidRDefault="00AD39CA" w:rsidP="00AD39CA">
            <w:r w:rsidRPr="006A335E">
              <w:t>1 048 488,56</w:t>
            </w:r>
          </w:p>
        </w:tc>
        <w:tc>
          <w:tcPr>
            <w:tcW w:w="1056" w:type="pct"/>
            <w:vAlign w:val="center"/>
          </w:tcPr>
          <w:p w:rsidR="00AD39CA" w:rsidRPr="006A335E" w:rsidRDefault="00AD39CA" w:rsidP="00AD39CA">
            <w:r w:rsidRPr="006A335E">
              <w:t>1 258 186,27</w:t>
            </w:r>
          </w:p>
        </w:tc>
      </w:tr>
      <w:tr w:rsidR="00AD39CA" w:rsidRPr="00AD39CA" w:rsidTr="00AD39CA">
        <w:tc>
          <w:tcPr>
            <w:tcW w:w="801" w:type="pct"/>
            <w:vAlign w:val="center"/>
          </w:tcPr>
          <w:p w:rsidR="00AD39CA" w:rsidRPr="006A335E" w:rsidRDefault="00AD39CA" w:rsidP="00AD39CA">
            <w:r w:rsidRPr="006A335E">
              <w:t>ТР-3, секции ЭД4М с окраской</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1,5</w:t>
            </w:r>
          </w:p>
        </w:tc>
        <w:tc>
          <w:tcPr>
            <w:tcW w:w="635" w:type="pct"/>
            <w:vAlign w:val="center"/>
          </w:tcPr>
          <w:p w:rsidR="00AD39CA" w:rsidRPr="006A335E" w:rsidRDefault="00AD39CA" w:rsidP="00AD39CA">
            <w:r w:rsidRPr="006A335E">
              <w:t>2 113 662,18</w:t>
            </w:r>
          </w:p>
        </w:tc>
        <w:tc>
          <w:tcPr>
            <w:tcW w:w="635" w:type="pct"/>
            <w:vAlign w:val="center"/>
          </w:tcPr>
          <w:p w:rsidR="00AD39CA" w:rsidRPr="006A335E" w:rsidRDefault="00AD39CA" w:rsidP="00AD39CA">
            <w:r w:rsidRPr="006A335E">
              <w:t>2 536 394,62</w:t>
            </w:r>
          </w:p>
        </w:tc>
        <w:tc>
          <w:tcPr>
            <w:tcW w:w="996" w:type="pct"/>
            <w:vAlign w:val="center"/>
          </w:tcPr>
          <w:p w:rsidR="00AD39CA" w:rsidRPr="006A335E" w:rsidRDefault="00AD39CA" w:rsidP="00AD39CA">
            <w:r w:rsidRPr="006A335E">
              <w:t>3 170 493,27</w:t>
            </w:r>
          </w:p>
        </w:tc>
        <w:tc>
          <w:tcPr>
            <w:tcW w:w="1056" w:type="pct"/>
            <w:vAlign w:val="center"/>
          </w:tcPr>
          <w:p w:rsidR="00AD39CA" w:rsidRPr="006A335E" w:rsidRDefault="00AD39CA" w:rsidP="00AD39CA">
            <w:r w:rsidRPr="006A335E">
              <w:t>3 804 591,92</w:t>
            </w:r>
          </w:p>
        </w:tc>
      </w:tr>
      <w:tr w:rsidR="00AD39CA" w:rsidRPr="00AD39CA" w:rsidTr="00AD39CA">
        <w:tc>
          <w:tcPr>
            <w:tcW w:w="801" w:type="pct"/>
            <w:vAlign w:val="center"/>
          </w:tcPr>
          <w:p w:rsidR="00AD39CA" w:rsidRPr="006A335E" w:rsidRDefault="00AD39CA" w:rsidP="00AD39CA">
            <w:r w:rsidRPr="006A335E">
              <w:t>ТР-3, секции ЭД4М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2,0</w:t>
            </w:r>
          </w:p>
        </w:tc>
        <w:tc>
          <w:tcPr>
            <w:tcW w:w="635" w:type="pct"/>
            <w:vAlign w:val="center"/>
          </w:tcPr>
          <w:p w:rsidR="00AD39CA" w:rsidRPr="006A335E" w:rsidRDefault="00AD39CA" w:rsidP="00AD39CA">
            <w:r w:rsidRPr="006A335E">
              <w:t>1 882 448,87</w:t>
            </w:r>
          </w:p>
        </w:tc>
        <w:tc>
          <w:tcPr>
            <w:tcW w:w="635" w:type="pct"/>
            <w:vAlign w:val="center"/>
          </w:tcPr>
          <w:p w:rsidR="00AD39CA" w:rsidRPr="006A335E" w:rsidRDefault="00AD39CA" w:rsidP="00AD39CA">
            <w:r w:rsidRPr="006A335E">
              <w:t>2 258 938,64</w:t>
            </w:r>
          </w:p>
        </w:tc>
        <w:tc>
          <w:tcPr>
            <w:tcW w:w="996" w:type="pct"/>
            <w:vAlign w:val="center"/>
          </w:tcPr>
          <w:p w:rsidR="00AD39CA" w:rsidRPr="006A335E" w:rsidRDefault="00AD39CA" w:rsidP="00AD39CA">
            <w:r w:rsidRPr="006A335E">
              <w:t>3 764 897,74</w:t>
            </w:r>
          </w:p>
        </w:tc>
        <w:tc>
          <w:tcPr>
            <w:tcW w:w="1056" w:type="pct"/>
            <w:vAlign w:val="center"/>
          </w:tcPr>
          <w:p w:rsidR="00AD39CA" w:rsidRPr="006A335E" w:rsidRDefault="00AD39CA" w:rsidP="00AD39CA">
            <w:r w:rsidRPr="006A335E">
              <w:t>4 517 877,29</w:t>
            </w:r>
          </w:p>
        </w:tc>
      </w:tr>
      <w:tr w:rsidR="00AD39CA" w:rsidRPr="00AD39CA" w:rsidTr="00AD39CA">
        <w:tc>
          <w:tcPr>
            <w:tcW w:w="801" w:type="pct"/>
            <w:vAlign w:val="center"/>
          </w:tcPr>
          <w:p w:rsidR="00AD39CA" w:rsidRPr="006A335E" w:rsidRDefault="00AD39CA" w:rsidP="00AD39CA">
            <w:r w:rsidRPr="006A335E">
              <w:t>ТР-3, секции ЭД4МК без окраски</w:t>
            </w:r>
          </w:p>
        </w:tc>
        <w:tc>
          <w:tcPr>
            <w:tcW w:w="335" w:type="pct"/>
            <w:vAlign w:val="center"/>
          </w:tcPr>
          <w:p w:rsidR="00AD39CA" w:rsidRPr="006A335E" w:rsidRDefault="00AD39CA" w:rsidP="00AD39CA">
            <w:r w:rsidRPr="006A335E">
              <w:t>сек.</w:t>
            </w:r>
          </w:p>
        </w:tc>
        <w:tc>
          <w:tcPr>
            <w:tcW w:w="542" w:type="pct"/>
            <w:gridSpan w:val="2"/>
            <w:vAlign w:val="center"/>
          </w:tcPr>
          <w:p w:rsidR="00AD39CA" w:rsidRPr="006A335E" w:rsidRDefault="00AD39CA" w:rsidP="00AD39CA">
            <w:r w:rsidRPr="006A335E">
              <w:t>0,5</w:t>
            </w:r>
          </w:p>
        </w:tc>
        <w:tc>
          <w:tcPr>
            <w:tcW w:w="635" w:type="pct"/>
            <w:vAlign w:val="center"/>
          </w:tcPr>
          <w:p w:rsidR="00AD39CA" w:rsidRPr="006A335E" w:rsidRDefault="00AD39CA" w:rsidP="00AD39CA">
            <w:r w:rsidRPr="006A335E">
              <w:t>1 868 330,22</w:t>
            </w:r>
          </w:p>
        </w:tc>
        <w:tc>
          <w:tcPr>
            <w:tcW w:w="635" w:type="pct"/>
            <w:vAlign w:val="center"/>
          </w:tcPr>
          <w:p w:rsidR="00AD39CA" w:rsidRPr="006A335E" w:rsidRDefault="00AD39CA" w:rsidP="00AD39CA">
            <w:r w:rsidRPr="006A335E">
              <w:t>2 241 996,26</w:t>
            </w:r>
          </w:p>
        </w:tc>
        <w:tc>
          <w:tcPr>
            <w:tcW w:w="996" w:type="pct"/>
            <w:vAlign w:val="center"/>
          </w:tcPr>
          <w:p w:rsidR="00AD39CA" w:rsidRPr="006A335E" w:rsidRDefault="00AD39CA" w:rsidP="00AD39CA">
            <w:r w:rsidRPr="006A335E">
              <w:t>934 165,11</w:t>
            </w:r>
          </w:p>
        </w:tc>
        <w:tc>
          <w:tcPr>
            <w:tcW w:w="1056" w:type="pct"/>
            <w:vAlign w:val="center"/>
          </w:tcPr>
          <w:p w:rsidR="00AD39CA" w:rsidRPr="006A335E" w:rsidRDefault="00AD39CA" w:rsidP="00AD39CA">
            <w:r w:rsidRPr="006A335E">
              <w:t>1 120 998,13</w:t>
            </w:r>
          </w:p>
        </w:tc>
      </w:tr>
      <w:tr w:rsidR="00CA6150" w:rsidRPr="00AD39CA" w:rsidTr="00AD39CA">
        <w:tc>
          <w:tcPr>
            <w:tcW w:w="801" w:type="pct"/>
            <w:vAlign w:val="center"/>
          </w:tcPr>
          <w:p w:rsidR="00CA6150" w:rsidRPr="006A335E" w:rsidRDefault="00CA6150" w:rsidP="00AD39CA">
            <w:r>
              <w:t>ИТОГО</w:t>
            </w:r>
          </w:p>
        </w:tc>
        <w:tc>
          <w:tcPr>
            <w:tcW w:w="335" w:type="pct"/>
            <w:vAlign w:val="center"/>
          </w:tcPr>
          <w:p w:rsidR="00CA6150" w:rsidRPr="006A335E" w:rsidRDefault="00CA6150" w:rsidP="00AD39CA"/>
        </w:tc>
        <w:tc>
          <w:tcPr>
            <w:tcW w:w="542" w:type="pct"/>
            <w:gridSpan w:val="2"/>
            <w:vAlign w:val="center"/>
          </w:tcPr>
          <w:p w:rsidR="00CA6150" w:rsidRPr="006A335E" w:rsidRDefault="00CA6150" w:rsidP="00AD39CA"/>
        </w:tc>
        <w:tc>
          <w:tcPr>
            <w:tcW w:w="635" w:type="pct"/>
            <w:vAlign w:val="center"/>
          </w:tcPr>
          <w:p w:rsidR="00CA6150" w:rsidRPr="006A335E" w:rsidRDefault="00CA6150" w:rsidP="00AD39CA"/>
        </w:tc>
        <w:tc>
          <w:tcPr>
            <w:tcW w:w="635" w:type="pct"/>
            <w:vAlign w:val="center"/>
          </w:tcPr>
          <w:p w:rsidR="00CA6150" w:rsidRPr="006A335E" w:rsidRDefault="00CA6150" w:rsidP="00AD39CA"/>
        </w:tc>
        <w:tc>
          <w:tcPr>
            <w:tcW w:w="996" w:type="pct"/>
            <w:vAlign w:val="center"/>
          </w:tcPr>
          <w:p w:rsidR="00CA6150" w:rsidRPr="006A335E" w:rsidRDefault="00CA6150" w:rsidP="00644F48">
            <w:pPr>
              <w:rPr>
                <w:b/>
              </w:rPr>
            </w:pPr>
            <w:r w:rsidRPr="006A335E">
              <w:rPr>
                <w:b/>
              </w:rPr>
              <w:t>39 865 660,39</w:t>
            </w:r>
          </w:p>
        </w:tc>
        <w:tc>
          <w:tcPr>
            <w:tcW w:w="1056" w:type="pct"/>
            <w:vAlign w:val="center"/>
          </w:tcPr>
          <w:p w:rsidR="00CA6150" w:rsidRPr="006A335E" w:rsidRDefault="00CA6150" w:rsidP="00644F48">
            <w:pPr>
              <w:rPr>
                <w:b/>
              </w:rPr>
            </w:pPr>
            <w:r w:rsidRPr="006A335E">
              <w:rPr>
                <w:b/>
              </w:rPr>
              <w:t>47 838 792,47</w:t>
            </w:r>
          </w:p>
        </w:tc>
      </w:tr>
      <w:tr w:rsidR="00CA6150" w:rsidRPr="00AD39CA" w:rsidTr="00CA6150">
        <w:tc>
          <w:tcPr>
            <w:tcW w:w="5000" w:type="pct"/>
            <w:gridSpan w:val="8"/>
            <w:vAlign w:val="center"/>
          </w:tcPr>
          <w:p w:rsidR="00CA6150" w:rsidRPr="006A335E" w:rsidRDefault="00CA6150" w:rsidP="00CA6150">
            <w:r w:rsidRPr="00CD7CB1">
              <w:rPr>
                <w:b/>
                <w:bCs/>
              </w:rPr>
              <w:t>Стоимост</w:t>
            </w:r>
            <w:r>
              <w:rPr>
                <w:b/>
                <w:bCs/>
              </w:rPr>
              <w:t>ь</w:t>
            </w:r>
            <w:r w:rsidRPr="00CD7CB1">
              <w:rPr>
                <w:b/>
                <w:bCs/>
              </w:rPr>
              <w:t xml:space="preserve"> Услуг по управлению и эксплуатации Транспорта</w:t>
            </w:r>
          </w:p>
        </w:tc>
      </w:tr>
      <w:tr w:rsidR="00A26B3A" w:rsidRPr="00AD39CA" w:rsidTr="00AD39CA">
        <w:tc>
          <w:tcPr>
            <w:tcW w:w="801" w:type="pct"/>
            <w:vAlign w:val="center"/>
          </w:tcPr>
          <w:p w:rsidR="00A26B3A" w:rsidRPr="00AE6C2E" w:rsidRDefault="00390C09" w:rsidP="00390C09">
            <w:pPr>
              <w:ind w:left="-108"/>
              <w:rPr>
                <w:b/>
                <w:highlight w:val="yellow"/>
              </w:rPr>
            </w:pPr>
            <w:r w:rsidRPr="00390C09">
              <w:lastRenderedPageBreak/>
              <w:t>О</w:t>
            </w:r>
            <w:r w:rsidR="00A26B3A" w:rsidRPr="00390C09">
              <w:t xml:space="preserve">казание услуг по управлению и эксплуатации Транспорта </w:t>
            </w:r>
          </w:p>
        </w:tc>
        <w:tc>
          <w:tcPr>
            <w:tcW w:w="335" w:type="pct"/>
            <w:vAlign w:val="center"/>
          </w:tcPr>
          <w:p w:rsidR="00A26B3A" w:rsidRPr="00A26B3A" w:rsidRDefault="00A26B3A" w:rsidP="00A26B3A">
            <w:pPr>
              <w:spacing w:line="360" w:lineRule="exact"/>
              <w:ind w:firstLine="20"/>
              <w:rPr>
                <w:sz w:val="20"/>
                <w:szCs w:val="20"/>
              </w:rPr>
            </w:pPr>
            <w:r w:rsidRPr="00A26B3A">
              <w:rPr>
                <w:sz w:val="20"/>
                <w:szCs w:val="20"/>
              </w:rPr>
              <w:t>Поезд</w:t>
            </w:r>
            <w:proofErr w:type="gramStart"/>
            <w:r w:rsidRPr="00A26B3A">
              <w:rPr>
                <w:sz w:val="20"/>
                <w:szCs w:val="20"/>
              </w:rPr>
              <w:t>о-</w:t>
            </w:r>
            <w:proofErr w:type="gramEnd"/>
            <w:r w:rsidRPr="00A26B3A">
              <w:rPr>
                <w:sz w:val="20"/>
                <w:szCs w:val="20"/>
              </w:rPr>
              <w:t xml:space="preserve"> час</w:t>
            </w:r>
          </w:p>
        </w:tc>
        <w:tc>
          <w:tcPr>
            <w:tcW w:w="542" w:type="pct"/>
            <w:gridSpan w:val="2"/>
            <w:vAlign w:val="center"/>
          </w:tcPr>
          <w:p w:rsidR="00A26B3A" w:rsidRPr="00A26B3A" w:rsidRDefault="00A26B3A" w:rsidP="00A26B3A">
            <w:pPr>
              <w:spacing w:line="360" w:lineRule="exact"/>
              <w:ind w:firstLine="20"/>
            </w:pPr>
            <w:r w:rsidRPr="00A26B3A">
              <w:t>10 483,58</w:t>
            </w:r>
          </w:p>
        </w:tc>
        <w:tc>
          <w:tcPr>
            <w:tcW w:w="635" w:type="pct"/>
            <w:vAlign w:val="center"/>
          </w:tcPr>
          <w:p w:rsidR="00A26B3A" w:rsidRPr="00A26B3A" w:rsidRDefault="00A26B3A" w:rsidP="00A26B3A">
            <w:pPr>
              <w:spacing w:line="360" w:lineRule="exact"/>
              <w:ind w:firstLine="20"/>
            </w:pPr>
            <w:r w:rsidRPr="00A26B3A">
              <w:t>5 285,36</w:t>
            </w:r>
          </w:p>
        </w:tc>
        <w:tc>
          <w:tcPr>
            <w:tcW w:w="635" w:type="pct"/>
            <w:vAlign w:val="center"/>
          </w:tcPr>
          <w:p w:rsidR="00A26B3A" w:rsidRPr="00A26B3A" w:rsidRDefault="00A26B3A" w:rsidP="00A26B3A">
            <w:pPr>
              <w:spacing w:line="360" w:lineRule="exact"/>
              <w:ind w:firstLine="20"/>
            </w:pPr>
            <w:r w:rsidRPr="00A26B3A">
              <w:t>6 342,43</w:t>
            </w:r>
          </w:p>
        </w:tc>
        <w:tc>
          <w:tcPr>
            <w:tcW w:w="996" w:type="pct"/>
            <w:vAlign w:val="center"/>
          </w:tcPr>
          <w:p w:rsidR="00A26B3A" w:rsidRPr="00A26B3A" w:rsidRDefault="00A26B3A" w:rsidP="00A26B3A">
            <w:pPr>
              <w:spacing w:line="360" w:lineRule="exact"/>
              <w:ind w:firstLine="20"/>
            </w:pPr>
            <w:r w:rsidRPr="00A26B3A">
              <w:t>55 409 494,39</w:t>
            </w:r>
          </w:p>
        </w:tc>
        <w:tc>
          <w:tcPr>
            <w:tcW w:w="1056" w:type="pct"/>
            <w:vAlign w:val="center"/>
          </w:tcPr>
          <w:p w:rsidR="00A26B3A" w:rsidRPr="00A26B3A" w:rsidRDefault="00A26B3A" w:rsidP="00A26B3A">
            <w:pPr>
              <w:spacing w:line="360" w:lineRule="exact"/>
              <w:ind w:firstLine="20"/>
            </w:pPr>
            <w:r w:rsidRPr="00A26B3A">
              <w:t>66 491 393,27</w:t>
            </w:r>
          </w:p>
        </w:tc>
      </w:tr>
      <w:tr w:rsidR="00A26B3A" w:rsidRPr="00AD39CA" w:rsidTr="00AD39CA">
        <w:tc>
          <w:tcPr>
            <w:tcW w:w="801" w:type="pct"/>
            <w:vAlign w:val="center"/>
          </w:tcPr>
          <w:p w:rsidR="00A26B3A" w:rsidRPr="006A335E" w:rsidRDefault="00A26B3A" w:rsidP="00AD39CA">
            <w:pPr>
              <w:ind w:left="-108"/>
              <w:rPr>
                <w:b/>
              </w:rPr>
            </w:pPr>
            <w:r w:rsidRPr="006A335E">
              <w:rPr>
                <w:b/>
                <w:sz w:val="22"/>
                <w:szCs w:val="22"/>
              </w:rPr>
              <w:t>ИТОГО начальная (максимальная) цена договора (цена лота), руб</w:t>
            </w:r>
          </w:p>
        </w:tc>
        <w:tc>
          <w:tcPr>
            <w:tcW w:w="335" w:type="pct"/>
            <w:vAlign w:val="center"/>
          </w:tcPr>
          <w:p w:rsidR="00A26B3A" w:rsidRPr="00A26B3A" w:rsidRDefault="00A26B3A" w:rsidP="00A26B3A">
            <w:pPr>
              <w:spacing w:line="360" w:lineRule="exact"/>
              <w:ind w:firstLine="20"/>
            </w:pPr>
            <w:r w:rsidRPr="00A26B3A">
              <w:rPr>
                <w:sz w:val="22"/>
                <w:szCs w:val="22"/>
              </w:rPr>
              <w:t>-</w:t>
            </w:r>
          </w:p>
        </w:tc>
        <w:tc>
          <w:tcPr>
            <w:tcW w:w="542" w:type="pct"/>
            <w:gridSpan w:val="2"/>
            <w:vAlign w:val="center"/>
          </w:tcPr>
          <w:p w:rsidR="00A26B3A" w:rsidRPr="00A26B3A" w:rsidRDefault="00A26B3A" w:rsidP="00A26B3A">
            <w:pPr>
              <w:spacing w:line="360" w:lineRule="exact"/>
              <w:ind w:firstLine="20"/>
            </w:pPr>
            <w:r w:rsidRPr="00A26B3A">
              <w:rPr>
                <w:sz w:val="22"/>
                <w:szCs w:val="22"/>
              </w:rPr>
              <w:t>-</w:t>
            </w:r>
          </w:p>
        </w:tc>
        <w:tc>
          <w:tcPr>
            <w:tcW w:w="635" w:type="pct"/>
            <w:vAlign w:val="center"/>
          </w:tcPr>
          <w:p w:rsidR="00A26B3A" w:rsidRPr="00A26B3A" w:rsidRDefault="00A26B3A" w:rsidP="00A26B3A">
            <w:pPr>
              <w:spacing w:line="360" w:lineRule="exact"/>
              <w:ind w:firstLine="20"/>
            </w:pPr>
            <w:r w:rsidRPr="00A26B3A">
              <w:rPr>
                <w:sz w:val="22"/>
                <w:szCs w:val="22"/>
              </w:rPr>
              <w:t>-</w:t>
            </w:r>
          </w:p>
        </w:tc>
        <w:tc>
          <w:tcPr>
            <w:tcW w:w="635" w:type="pct"/>
            <w:vAlign w:val="center"/>
          </w:tcPr>
          <w:p w:rsidR="00A26B3A" w:rsidRPr="00A26B3A" w:rsidRDefault="00A26B3A" w:rsidP="00A26B3A">
            <w:pPr>
              <w:spacing w:line="360" w:lineRule="exact"/>
              <w:ind w:firstLine="20"/>
            </w:pPr>
            <w:r w:rsidRPr="00A26B3A">
              <w:rPr>
                <w:sz w:val="22"/>
                <w:szCs w:val="22"/>
              </w:rPr>
              <w:t>-</w:t>
            </w:r>
          </w:p>
        </w:tc>
        <w:tc>
          <w:tcPr>
            <w:tcW w:w="996" w:type="pct"/>
            <w:vAlign w:val="center"/>
          </w:tcPr>
          <w:p w:rsidR="00A26B3A" w:rsidRPr="00A26B3A" w:rsidRDefault="00A26B3A" w:rsidP="00A26B3A">
            <w:pPr>
              <w:spacing w:line="360" w:lineRule="exact"/>
              <w:ind w:firstLine="20"/>
              <w:rPr>
                <w:b/>
              </w:rPr>
            </w:pPr>
            <w:r w:rsidRPr="00A26B3A">
              <w:rPr>
                <w:b/>
              </w:rPr>
              <w:t>95 275 154,78</w:t>
            </w:r>
          </w:p>
        </w:tc>
        <w:tc>
          <w:tcPr>
            <w:tcW w:w="1056" w:type="pct"/>
            <w:vAlign w:val="center"/>
          </w:tcPr>
          <w:p w:rsidR="00A26B3A" w:rsidRPr="00A26B3A" w:rsidRDefault="00A26B3A" w:rsidP="00A26B3A">
            <w:pPr>
              <w:spacing w:line="360" w:lineRule="exact"/>
              <w:ind w:firstLine="20"/>
              <w:rPr>
                <w:b/>
              </w:rPr>
            </w:pPr>
            <w:r w:rsidRPr="00A26B3A">
              <w:rPr>
                <w:b/>
              </w:rPr>
              <w:t>114 330 185,74</w:t>
            </w:r>
          </w:p>
        </w:tc>
      </w:tr>
      <w:tr w:rsidR="00CA6150" w:rsidRPr="00C61B90" w:rsidTr="00A76653">
        <w:tc>
          <w:tcPr>
            <w:tcW w:w="801" w:type="pct"/>
          </w:tcPr>
          <w:p w:rsidR="00CA6150" w:rsidRPr="00C61B90" w:rsidRDefault="00CA6150" w:rsidP="007A4C1F">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p>
        </w:tc>
        <w:tc>
          <w:tcPr>
            <w:tcW w:w="4199" w:type="pct"/>
            <w:gridSpan w:val="7"/>
          </w:tcPr>
          <w:p w:rsidR="00CA6150" w:rsidRPr="00EF4081" w:rsidRDefault="00CA6150" w:rsidP="00165506">
            <w:pPr>
              <w:ind w:firstLine="601"/>
              <w:jc w:val="both"/>
            </w:pPr>
            <w:proofErr w:type="gramStart"/>
            <w:r w:rsidRPr="00EF4081">
              <w:rPr>
                <w:bCs/>
              </w:rPr>
              <w:t xml:space="preserve">Начальная (максимальная) цена договора </w:t>
            </w:r>
            <w:r w:rsidRPr="00EF4081">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w:t>
            </w:r>
            <w:r w:rsidR="00952E95">
              <w:t>Исполнителя</w:t>
            </w:r>
            <w:r w:rsidRPr="00EF4081">
              <w:t xml:space="preserve"> до путей </w:t>
            </w:r>
            <w:proofErr w:type="spellStart"/>
            <w:r w:rsidRPr="00EF4081">
              <w:t>электровагоноремонтного</w:t>
            </w:r>
            <w:proofErr w:type="spellEnd"/>
            <w:r w:rsidRPr="00EF4081">
              <w:t xml:space="preserve"> предприятия (ремонтного депо/участка) Исполнителя и уборки вагонов с путей электровагоноремонтного предприятия (ремонтного депо/участка) Исполнителя до</w:t>
            </w:r>
            <w:proofErr w:type="gramEnd"/>
            <w:r w:rsidRPr="00EF4081">
              <w:t xml:space="preserve"> ближайшей железнодорожной станции примыкания к электровагоноремонтному предприятию (ремонтному депо/участку) Исполнителя, все виды налогов.</w:t>
            </w:r>
          </w:p>
          <w:p w:rsidR="00CA6150" w:rsidRPr="00C61B90" w:rsidRDefault="00CA6150" w:rsidP="00952E95">
            <w:pPr>
              <w:ind w:firstLine="569"/>
              <w:jc w:val="both"/>
              <w:rPr>
                <w:i/>
              </w:rPr>
            </w:pPr>
            <w:proofErr w:type="gramStart"/>
            <w:r w:rsidRPr="00EF4081">
              <w:t>При</w:t>
            </w:r>
            <w:proofErr w:type="gramEnd"/>
            <w:r w:rsidRPr="00EF4081">
              <w:t xml:space="preserve"> </w:t>
            </w:r>
            <w:proofErr w:type="gramStart"/>
            <w:r w:rsidRPr="00EF4081">
              <w:t>проведения</w:t>
            </w:r>
            <w:proofErr w:type="gramEnd"/>
            <w:r w:rsidRPr="00EF4081">
              <w:t xml:space="preserve"> технического </w:t>
            </w:r>
            <w:r w:rsidR="00952E95">
              <w:t>ремонта</w:t>
            </w:r>
            <w:r w:rsidRPr="00EF4081">
              <w:t xml:space="preserve"> в объемах ТР-2, ТР-3 доставка объекта к ближайшей железнодорожной станции примыкания к электровагоноремонтному предприятию (ремонтному депо/участку) Исполнителя и обратно в место дислокации Объекта, осуществляется за счет за счет Заказчика. </w:t>
            </w:r>
            <w:proofErr w:type="gramStart"/>
            <w:r w:rsidRPr="00EF4081">
              <w:t>При</w:t>
            </w:r>
            <w:proofErr w:type="gramEnd"/>
            <w:r w:rsidRPr="00EF4081">
              <w:t xml:space="preserve"> проведения технического обслуживания и текущего ремонта в объеме ТР-1, доставка Объекта осуществляется за счет Исполнителя.</w:t>
            </w:r>
          </w:p>
        </w:tc>
      </w:tr>
      <w:tr w:rsidR="00CA6150" w:rsidRPr="00C61B90" w:rsidTr="00A76653">
        <w:tc>
          <w:tcPr>
            <w:tcW w:w="801" w:type="pct"/>
          </w:tcPr>
          <w:p w:rsidR="00CA6150" w:rsidRPr="00C61B90" w:rsidRDefault="00CA6150"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4199" w:type="pct"/>
            <w:gridSpan w:val="7"/>
          </w:tcPr>
          <w:p w:rsidR="00CA6150" w:rsidRPr="007A4C1F" w:rsidRDefault="00CA6150" w:rsidP="00BE0341">
            <w:pPr>
              <w:jc w:val="both"/>
              <w:rPr>
                <w:bCs/>
              </w:rPr>
            </w:pPr>
            <w:r w:rsidRPr="007A4C1F">
              <w:rPr>
                <w:bCs/>
              </w:rPr>
              <w:t>20</w:t>
            </w:r>
            <w:r>
              <w:rPr>
                <w:bCs/>
              </w:rPr>
              <w:t>%</w:t>
            </w:r>
          </w:p>
        </w:tc>
      </w:tr>
      <w:tr w:rsidR="00CA6150" w:rsidRPr="00C61B90" w:rsidTr="00BE0341">
        <w:tc>
          <w:tcPr>
            <w:tcW w:w="5000" w:type="pct"/>
            <w:gridSpan w:val="8"/>
          </w:tcPr>
          <w:p w:rsidR="00CA6150" w:rsidRPr="00C61B90" w:rsidRDefault="00CA6150" w:rsidP="007A4C1F">
            <w:pPr>
              <w:jc w:val="both"/>
              <w:rPr>
                <w:b/>
                <w:bCs/>
                <w:i/>
              </w:rPr>
            </w:pPr>
            <w:r w:rsidRPr="00D4715C">
              <w:rPr>
                <w:b/>
                <w:sz w:val="28"/>
                <w:szCs w:val="28"/>
              </w:rPr>
              <w:t>2. Требования к товарам, работам, услугам</w:t>
            </w:r>
          </w:p>
        </w:tc>
      </w:tr>
      <w:tr w:rsidR="00CA6150" w:rsidRPr="00C61B90" w:rsidTr="00A76653">
        <w:tc>
          <w:tcPr>
            <w:tcW w:w="801" w:type="pct"/>
            <w:vMerge w:val="restart"/>
          </w:tcPr>
          <w:p w:rsidR="00CA6150" w:rsidRPr="008456D9" w:rsidRDefault="00CA6150" w:rsidP="00165506">
            <w:pPr>
              <w:jc w:val="both"/>
              <w:rPr>
                <w:bCs/>
              </w:rPr>
            </w:pPr>
            <w:r w:rsidRPr="008456D9">
              <w:rPr>
                <w:bCs/>
              </w:rPr>
              <w:t xml:space="preserve">На право заключения </w:t>
            </w:r>
            <w:proofErr w:type="gramStart"/>
            <w:r w:rsidRPr="008456D9">
              <w:rPr>
                <w:bCs/>
              </w:rPr>
              <w:t>договора</w:t>
            </w:r>
            <w:proofErr w:type="gramEnd"/>
            <w:r w:rsidRPr="008456D9">
              <w:rPr>
                <w:bCs/>
              </w:rPr>
              <w:t xml:space="preserve"> на оказание услуг (выполнение работ) по управлению и эксплуатации, техническому обслуживанию, текущему ремонту </w:t>
            </w:r>
            <w:r w:rsidRPr="008456D9">
              <w:rPr>
                <w:bCs/>
              </w:rPr>
              <w:lastRenderedPageBreak/>
              <w:t xml:space="preserve">электропоездов. </w:t>
            </w:r>
          </w:p>
          <w:p w:rsidR="00CA6150" w:rsidRPr="00C61B90" w:rsidRDefault="00CA6150" w:rsidP="00BE0341">
            <w:pPr>
              <w:jc w:val="both"/>
              <w:rPr>
                <w:i/>
              </w:rPr>
            </w:pPr>
          </w:p>
        </w:tc>
        <w:tc>
          <w:tcPr>
            <w:tcW w:w="633" w:type="pct"/>
            <w:gridSpan w:val="2"/>
          </w:tcPr>
          <w:p w:rsidR="00CA6150" w:rsidRPr="00C61B90" w:rsidRDefault="00CA6150" w:rsidP="00BE0341">
            <w:pPr>
              <w:jc w:val="both"/>
            </w:pPr>
            <w:r w:rsidRPr="00D4715C">
              <w:rPr>
                <w:bCs/>
                <w:sz w:val="22"/>
                <w:szCs w:val="22"/>
              </w:rPr>
              <w:lastRenderedPageBreak/>
              <w:t>Нормативные документы, согласно которым установлены требования</w:t>
            </w:r>
          </w:p>
        </w:tc>
        <w:tc>
          <w:tcPr>
            <w:tcW w:w="3566" w:type="pct"/>
            <w:gridSpan w:val="5"/>
          </w:tcPr>
          <w:p w:rsidR="00CA6150" w:rsidRPr="00B52BD9" w:rsidRDefault="00CA6150" w:rsidP="00CE23EA">
            <w:pPr>
              <w:pStyle w:val="a5"/>
              <w:tabs>
                <w:tab w:val="left" w:pos="-13151"/>
              </w:tabs>
              <w:ind w:firstLine="600"/>
              <w:rPr>
                <w:bCs/>
                <w:sz w:val="24"/>
              </w:rPr>
            </w:pPr>
            <w:r w:rsidRPr="00B52BD9">
              <w:rPr>
                <w:bCs/>
                <w:sz w:val="24"/>
              </w:rPr>
              <w:t>При оказании услуг необходимо руководствоваться следующими нормативными документами:</w:t>
            </w:r>
          </w:p>
          <w:p w:rsidR="00CA6150" w:rsidRPr="00B52BD9" w:rsidRDefault="00CA6150" w:rsidP="00CE23EA">
            <w:pPr>
              <w:tabs>
                <w:tab w:val="left" w:pos="-13151"/>
              </w:tabs>
              <w:ind w:firstLine="600"/>
              <w:jc w:val="both"/>
              <w:rPr>
                <w:bCs/>
              </w:rPr>
            </w:pPr>
            <w:r w:rsidRPr="00B52BD9">
              <w:rPr>
                <w:bCs/>
              </w:rPr>
              <w:t>Правила технической эксплуатации железных дорог Российской Федерации, утвержденные приказом Минтранс РФ от 21.12.2010 № 286;</w:t>
            </w:r>
          </w:p>
          <w:p w:rsidR="00CA6150" w:rsidRPr="00B52BD9" w:rsidRDefault="00CA6150" w:rsidP="00CE23EA">
            <w:pPr>
              <w:tabs>
                <w:tab w:val="left" w:pos="-13151"/>
              </w:tabs>
              <w:ind w:firstLine="600"/>
              <w:jc w:val="both"/>
              <w:rPr>
                <w:bCs/>
              </w:rPr>
            </w:pPr>
            <w:r w:rsidRPr="00B52BD9">
              <w:t xml:space="preserve">Электропоезда. Общее руководство по техническому обслуживанию и текущему ремонту ЛВ2.0015 </w:t>
            </w:r>
            <w:proofErr w:type="gramStart"/>
            <w:r w:rsidRPr="00B52BD9">
              <w:t>СО</w:t>
            </w:r>
            <w:proofErr w:type="gramEnd"/>
            <w:r w:rsidRPr="00DB1235">
              <w:rPr>
                <w:rFonts w:eastAsia="MS Mincho"/>
                <w:bCs/>
              </w:rPr>
              <w:t xml:space="preserve"> утверждённое распоряжением ОАО «РЖД» от </w:t>
            </w:r>
            <w:r>
              <w:rPr>
                <w:rFonts w:eastAsia="MS Mincho"/>
                <w:bCs/>
              </w:rPr>
              <w:t>03.12. 2018г.</w:t>
            </w:r>
            <w:r w:rsidRPr="00DB1235">
              <w:rPr>
                <w:rFonts w:eastAsia="MS Mincho"/>
                <w:bCs/>
              </w:rPr>
              <w:t xml:space="preserve"> № </w:t>
            </w:r>
            <w:r>
              <w:rPr>
                <w:rFonts w:eastAsia="MS Mincho"/>
                <w:bCs/>
              </w:rPr>
              <w:t>2548</w:t>
            </w:r>
            <w:r w:rsidRPr="00DB1235">
              <w:rPr>
                <w:rFonts w:eastAsia="MS Mincho"/>
                <w:bCs/>
              </w:rPr>
              <w:t>р;</w:t>
            </w:r>
          </w:p>
          <w:p w:rsidR="00CA6150" w:rsidRPr="008C1325" w:rsidRDefault="00CA6150" w:rsidP="00CE23EA">
            <w:pPr>
              <w:tabs>
                <w:tab w:val="left" w:pos="-13151"/>
              </w:tabs>
              <w:ind w:firstLine="600"/>
              <w:jc w:val="both"/>
              <w:rPr>
                <w:bCs/>
              </w:rPr>
            </w:pPr>
            <w:r w:rsidRPr="008C1325">
              <w:rPr>
                <w:bCs/>
              </w:rPr>
              <w:t>Санитарные правила по организации пассажирских перевозок на железнодорожном транспорте СП 2.5.1198-03;</w:t>
            </w:r>
          </w:p>
          <w:p w:rsidR="00CA6150" w:rsidRPr="008C1325" w:rsidRDefault="00CA6150" w:rsidP="00CE23EA">
            <w:pPr>
              <w:pStyle w:val="af4"/>
              <w:tabs>
                <w:tab w:val="left" w:pos="-13151"/>
              </w:tabs>
              <w:ind w:firstLine="600"/>
              <w:jc w:val="both"/>
            </w:pPr>
            <w:r w:rsidRPr="008C1325">
              <w:t xml:space="preserve">Положение о планово-предупредительном ремонте, утверждённое распоряжением </w:t>
            </w:r>
            <w:r w:rsidR="00390C09">
              <w:t xml:space="preserve">              </w:t>
            </w:r>
            <w:r w:rsidRPr="008C1325">
              <w:t>ОАО «РЖД» от 19</w:t>
            </w:r>
            <w:r w:rsidR="0058675E">
              <w:t>.12.</w:t>
            </w:r>
            <w:r w:rsidRPr="008C1325">
              <w:t>2017 г. № 2585р (далее - Положение);</w:t>
            </w:r>
          </w:p>
          <w:p w:rsidR="00CA6150" w:rsidRPr="008C1325" w:rsidRDefault="00CA6150" w:rsidP="00CE23EA">
            <w:pPr>
              <w:ind w:firstLine="555"/>
              <w:jc w:val="both"/>
              <w:rPr>
                <w:bCs/>
              </w:rPr>
            </w:pPr>
            <w:r w:rsidRPr="008C1325">
              <w:rPr>
                <w:bCs/>
              </w:rPr>
              <w:t xml:space="preserve">Инструкция по обеспечению пожарной  безопасности на моторвагонном подвижном составе </w:t>
            </w:r>
            <w:r w:rsidRPr="008C1325">
              <w:rPr>
                <w:bCs/>
              </w:rPr>
              <w:lastRenderedPageBreak/>
              <w:t>ЦЛПр-11/17, утверждена ОАО «РЖД» 24.02.2009.</w:t>
            </w:r>
          </w:p>
          <w:p w:rsidR="00CA6150" w:rsidRPr="00925157" w:rsidRDefault="0058675E" w:rsidP="00CE23EA">
            <w:pPr>
              <w:tabs>
                <w:tab w:val="left" w:pos="1056"/>
              </w:tabs>
              <w:spacing w:line="240" w:lineRule="exact"/>
              <w:ind w:firstLine="600"/>
              <w:jc w:val="both"/>
              <w:rPr>
                <w:rFonts w:eastAsia="MS Mincho"/>
                <w:bCs/>
              </w:rPr>
            </w:pPr>
            <w:r>
              <w:rPr>
                <w:rFonts w:eastAsia="MS Mincho"/>
                <w:bCs/>
              </w:rPr>
              <w:t>Распоряжение ОАО «РЖД» от 0</w:t>
            </w:r>
            <w:r w:rsidR="00CA6150" w:rsidRPr="00925157">
              <w:rPr>
                <w:rFonts w:eastAsia="MS Mincho"/>
                <w:bCs/>
              </w:rPr>
              <w:t>1</w:t>
            </w:r>
            <w:r>
              <w:rPr>
                <w:rFonts w:eastAsia="MS Mincho"/>
                <w:bCs/>
              </w:rPr>
              <w:t>.10.2010 </w:t>
            </w:r>
            <w:r w:rsidR="00CA6150" w:rsidRPr="00925157">
              <w:rPr>
                <w:rFonts w:eastAsia="MS Mincho"/>
                <w:bCs/>
              </w:rPr>
              <w:t>г</w:t>
            </w:r>
            <w:r>
              <w:rPr>
                <w:rFonts w:eastAsia="MS Mincho"/>
                <w:bCs/>
              </w:rPr>
              <w:t>. № </w:t>
            </w:r>
            <w:r w:rsidR="00CA6150" w:rsidRPr="00925157">
              <w:rPr>
                <w:rFonts w:eastAsia="MS Mincho"/>
                <w:bCs/>
              </w:rPr>
              <w:t>2049р</w:t>
            </w:r>
            <w:r>
              <w:rPr>
                <w:rFonts w:eastAsia="MS Mincho"/>
                <w:bCs/>
              </w:rPr>
              <w:t xml:space="preserve"> </w:t>
            </w:r>
            <w:r w:rsidR="00CA6150" w:rsidRPr="00925157">
              <w:rPr>
                <w:rFonts w:eastAsia="MS Mincho"/>
                <w:bCs/>
              </w:rPr>
              <w:t>«О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r w:rsidR="00CA6150">
              <w:rPr>
                <w:rFonts w:eastAsia="MS Mincho"/>
                <w:bCs/>
              </w:rPr>
              <w:t>.</w:t>
            </w:r>
          </w:p>
          <w:p w:rsidR="00CA6150" w:rsidRPr="00925157" w:rsidRDefault="00CA6150" w:rsidP="00CE23EA">
            <w:pPr>
              <w:tabs>
                <w:tab w:val="left" w:pos="1056"/>
              </w:tabs>
              <w:spacing w:line="240" w:lineRule="exact"/>
              <w:ind w:firstLine="600"/>
              <w:jc w:val="both"/>
              <w:rPr>
                <w:rFonts w:eastAsia="MS Mincho"/>
                <w:bCs/>
              </w:rPr>
            </w:pPr>
            <w:r w:rsidRPr="00BA1D4E">
              <w:t>Инструкция «О порядке посадки и высадки пассажиров электропоездов на остановочных платформах станций и перегонов Западно-Сибирской железной дороги», утвержденной начальником региональной службы развития пассажирских сообщений и предоставления доступа к инфраструктуре от 11.11.2014 № ДМВЭр-4, Положением о локомотивной бригаде ОАО «РЖД», утвержденным</w:t>
            </w:r>
            <w:r w:rsidRPr="00925157">
              <w:rPr>
                <w:b/>
              </w:rPr>
              <w:t xml:space="preserve"> </w:t>
            </w:r>
            <w:r w:rsidRPr="00BA1D4E">
              <w:t>ОАО «РЖД» 29.12.2005 № ЦТ-40</w:t>
            </w:r>
            <w:r>
              <w:t>.</w:t>
            </w:r>
          </w:p>
          <w:p w:rsidR="00CA6150" w:rsidRPr="00DD2DA3" w:rsidRDefault="00CA6150" w:rsidP="00CE23EA">
            <w:pPr>
              <w:tabs>
                <w:tab w:val="left" w:pos="1056"/>
              </w:tabs>
              <w:ind w:right="-2" w:firstLine="600"/>
              <w:jc w:val="both"/>
            </w:pPr>
            <w:r>
              <w:t>Федеральный</w:t>
            </w:r>
            <w:r w:rsidRPr="00DD2DA3">
              <w:t xml:space="preserve"> закон № 18-ФЗ от 10.01.2003 года «Устав железнодорожного транспорта Российской Федерации»;</w:t>
            </w:r>
          </w:p>
          <w:p w:rsidR="00CA6150" w:rsidRPr="00DD2DA3" w:rsidRDefault="00CA6150" w:rsidP="00CE23EA">
            <w:pPr>
              <w:tabs>
                <w:tab w:val="left" w:pos="1056"/>
              </w:tabs>
              <w:ind w:right="-2" w:firstLine="600"/>
              <w:jc w:val="both"/>
            </w:pPr>
            <w:r w:rsidRPr="00DD2DA3">
              <w:t>Федеральны</w:t>
            </w:r>
            <w:r>
              <w:t>й</w:t>
            </w:r>
            <w:r w:rsidRPr="00DD2DA3">
              <w:t xml:space="preserve"> закон № 17-ФЗ от 10.01.2003 года «О железнодорожном транспорте в Российской Федерации»;</w:t>
            </w:r>
          </w:p>
          <w:p w:rsidR="00CA6150" w:rsidRPr="00DD2DA3" w:rsidRDefault="00CA6150" w:rsidP="00CE23EA">
            <w:pPr>
              <w:tabs>
                <w:tab w:val="left" w:pos="1056"/>
              </w:tabs>
              <w:ind w:right="-2" w:firstLine="600"/>
              <w:jc w:val="both"/>
            </w:pPr>
            <w:r w:rsidRPr="00DD2DA3">
              <w:t>Правила перевозок пассажиров, багажа, грузобагажа железнодорожным транспортом, утв</w:t>
            </w:r>
            <w:r w:rsidR="0058675E">
              <w:t>.</w:t>
            </w:r>
            <w:r w:rsidRPr="00DD2DA3">
              <w:t xml:space="preserve"> Приказом Минтранса № 473 от 19.12.2013 года;</w:t>
            </w:r>
          </w:p>
          <w:p w:rsidR="00CA6150" w:rsidRPr="00DD2DA3" w:rsidRDefault="00CA6150" w:rsidP="00CE23EA">
            <w:pPr>
              <w:pStyle w:val="a3"/>
              <w:tabs>
                <w:tab w:val="left" w:pos="1056"/>
              </w:tabs>
              <w:ind w:left="0" w:right="-2" w:firstLine="600"/>
              <w:jc w:val="both"/>
            </w:pPr>
            <w:r w:rsidRPr="00DD2DA3">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CA6150" w:rsidRPr="00C61B90" w:rsidRDefault="0058675E" w:rsidP="00CE23EA">
            <w:pPr>
              <w:jc w:val="both"/>
              <w:rPr>
                <w:i/>
                <w:sz w:val="28"/>
                <w:szCs w:val="28"/>
              </w:rPr>
            </w:pPr>
            <w:r>
              <w:t xml:space="preserve">         </w:t>
            </w:r>
            <w:r w:rsidR="00CA6150" w:rsidRPr="00DD2DA3">
              <w:t>Федеральным законом «О лицензировании отдельных видов деятельности» № 128-ФЗ от 08.08.2001 г.;</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CE23EA">
            <w:pPr>
              <w:jc w:val="both"/>
              <w:rPr>
                <w:i/>
              </w:rPr>
            </w:pPr>
            <w:r w:rsidRPr="00D4715C">
              <w:rPr>
                <w:bCs/>
                <w:sz w:val="22"/>
                <w:szCs w:val="22"/>
              </w:rPr>
              <w:t>Технические и функциональные характеристики услуги</w:t>
            </w:r>
          </w:p>
        </w:tc>
        <w:tc>
          <w:tcPr>
            <w:tcW w:w="3566" w:type="pct"/>
            <w:gridSpan w:val="5"/>
          </w:tcPr>
          <w:p w:rsidR="00CA6150" w:rsidRDefault="00CA6150" w:rsidP="00CE23EA">
            <w:pPr>
              <w:pStyle w:val="a5"/>
              <w:tabs>
                <w:tab w:val="left" w:pos="1056"/>
              </w:tabs>
              <w:ind w:firstLine="600"/>
              <w:rPr>
                <w:bCs/>
                <w:sz w:val="24"/>
              </w:rPr>
            </w:pPr>
            <w:r w:rsidRPr="00E20B94">
              <w:rPr>
                <w:sz w:val="24"/>
              </w:rPr>
              <w:t>Перечень Транспорта собственности АО «Омск-пригород»</w:t>
            </w:r>
            <w:r w:rsidR="004112E1" w:rsidRPr="00E20B94">
              <w:rPr>
                <w:sz w:val="24"/>
              </w:rPr>
              <w:t xml:space="preserve">, </w:t>
            </w:r>
            <w:r w:rsidR="00E20B94" w:rsidRPr="00E20B94">
              <w:rPr>
                <w:sz w:val="24"/>
              </w:rPr>
              <w:t>к договору на</w:t>
            </w:r>
            <w:r w:rsidRPr="00E20B94">
              <w:rPr>
                <w:sz w:val="24"/>
              </w:rPr>
              <w:t xml:space="preserve"> оказ</w:t>
            </w:r>
            <w:r w:rsidR="00E20B94" w:rsidRPr="00E20B94">
              <w:rPr>
                <w:sz w:val="24"/>
              </w:rPr>
              <w:t>ание</w:t>
            </w:r>
            <w:r w:rsidRPr="00E20B94">
              <w:rPr>
                <w:sz w:val="24"/>
              </w:rPr>
              <w:t xml:space="preserve"> </w:t>
            </w:r>
            <w:r w:rsidRPr="00E20B94">
              <w:rPr>
                <w:bCs/>
                <w:sz w:val="24"/>
              </w:rPr>
              <w:t>услуг</w:t>
            </w:r>
            <w:r w:rsidR="0058675E" w:rsidRPr="00E20B94">
              <w:rPr>
                <w:bCs/>
                <w:sz w:val="24"/>
              </w:rPr>
              <w:t xml:space="preserve"> (выполн</w:t>
            </w:r>
            <w:r w:rsidR="00E20B94" w:rsidRPr="00E20B94">
              <w:rPr>
                <w:bCs/>
                <w:sz w:val="24"/>
              </w:rPr>
              <w:t>ение</w:t>
            </w:r>
            <w:r w:rsidR="0058675E" w:rsidRPr="00E20B94">
              <w:rPr>
                <w:bCs/>
                <w:sz w:val="24"/>
              </w:rPr>
              <w:t xml:space="preserve"> работ)</w:t>
            </w:r>
            <w:r w:rsidRPr="00E20B94">
              <w:rPr>
                <w:bCs/>
                <w:sz w:val="24"/>
              </w:rPr>
              <w:t xml:space="preserve"> по управлению и эксплуатации, техническому обслуживанию ТО-1, ТО-2, ТО-3, ТО-4, ТО-5, текущему ремонту ТР-1, ТР-2 и ТР-3</w:t>
            </w:r>
            <w:r w:rsidR="00E20B94" w:rsidRPr="00E20B94">
              <w:rPr>
                <w:bCs/>
                <w:sz w:val="24"/>
              </w:rPr>
              <w:t xml:space="preserve"> (Приложение № 1.2. к извещению)</w:t>
            </w:r>
          </w:p>
          <w:tbl>
            <w:tblPr>
              <w:tblW w:w="10405" w:type="dxa"/>
              <w:tblLook w:val="04A0"/>
            </w:tblPr>
            <w:tblGrid>
              <w:gridCol w:w="1616"/>
              <w:gridCol w:w="4536"/>
              <w:gridCol w:w="2268"/>
              <w:gridCol w:w="1985"/>
            </w:tblGrid>
            <w:tr w:rsidR="00CA6150" w:rsidRPr="00F535E8" w:rsidTr="00EB3608">
              <w:trPr>
                <w:trHeight w:val="76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r w:rsidRPr="00F535E8">
                    <w:t>Инвентарный номер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r w:rsidRPr="00F535E8">
                    <w:t>Серия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r w:rsidRPr="00F535E8">
                    <w:t>№ секции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Дата постройки (месяц, год)</w:t>
                  </w:r>
                </w:p>
              </w:tc>
            </w:tr>
            <w:tr w:rsidR="00CA6150" w:rsidRPr="00F535E8" w:rsidTr="00EB3608">
              <w:trPr>
                <w:trHeight w:val="67"/>
              </w:trPr>
              <w:tc>
                <w:tcPr>
                  <w:tcW w:w="10405" w:type="dxa"/>
                  <w:gridSpan w:val="4"/>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b/>
                      <w:bCs/>
                    </w:rPr>
                  </w:pPr>
                  <w:r w:rsidRPr="00F535E8">
                    <w:rPr>
                      <w:b/>
                      <w:bCs/>
                    </w:rPr>
                    <w:t>Электропоезд ЭД-4МК</w:t>
                  </w:r>
                  <w:r>
                    <w:rPr>
                      <w:b/>
                      <w:bCs/>
                    </w:rPr>
                    <w:t xml:space="preserve"> №</w:t>
                  </w:r>
                  <w:r w:rsidRPr="00F535E8">
                    <w:rPr>
                      <w:b/>
                      <w:bCs/>
                    </w:rPr>
                    <w:t>0152 (</w:t>
                  </w:r>
                  <w:r>
                    <w:rPr>
                      <w:b/>
                      <w:bCs/>
                    </w:rPr>
                    <w:t xml:space="preserve">вагоны </w:t>
                  </w:r>
                  <w:r w:rsidRPr="00F535E8">
                    <w:rPr>
                      <w:b/>
                      <w:bCs/>
                    </w:rPr>
                    <w:t>01, 02, 03, 04, 05, 06, 08, 09, 10)</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0152-01</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0152-09</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42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0152-03</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40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0152-05</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6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lastRenderedPageBreak/>
                    <w:t>100298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0152-02</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0152-04</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0152-06</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6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0152-08</w:t>
                  </w:r>
                </w:p>
              </w:tc>
              <w:tc>
                <w:tcPr>
                  <w:tcW w:w="1985"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100290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ЭД4МК</w:t>
                  </w:r>
                </w:p>
              </w:tc>
              <w:tc>
                <w:tcPr>
                  <w:tcW w:w="2268" w:type="dxa"/>
                  <w:tcBorders>
                    <w:top w:val="nil"/>
                    <w:left w:val="nil"/>
                    <w:bottom w:val="single" w:sz="4"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0152-10</w:t>
                  </w:r>
                </w:p>
              </w:tc>
              <w:tc>
                <w:tcPr>
                  <w:tcW w:w="1985" w:type="dxa"/>
                  <w:tcBorders>
                    <w:top w:val="nil"/>
                    <w:left w:val="nil"/>
                    <w:bottom w:val="single" w:sz="4"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апрель 2005</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A6150" w:rsidRPr="00F535E8" w:rsidRDefault="00CA6150" w:rsidP="008F7E96">
                  <w:pPr>
                    <w:rPr>
                      <w:color w:val="000000"/>
                    </w:rPr>
                  </w:pPr>
                </w:p>
              </w:tc>
            </w:tr>
            <w:tr w:rsidR="00CA6150" w:rsidRPr="00F535E8" w:rsidTr="00EB3608">
              <w:trPr>
                <w:trHeight w:val="67"/>
              </w:trPr>
              <w:tc>
                <w:tcPr>
                  <w:tcW w:w="104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6150" w:rsidRPr="00F535E8" w:rsidRDefault="00CA6150" w:rsidP="008F7E96">
                  <w:r w:rsidRPr="00F535E8">
                    <w:rPr>
                      <w:b/>
                      <w:bCs/>
                    </w:rPr>
                    <w:t>Электропоезд ЭД-4М</w:t>
                  </w:r>
                  <w:r>
                    <w:rPr>
                      <w:b/>
                      <w:bCs/>
                    </w:rPr>
                    <w:t xml:space="preserve"> № </w:t>
                  </w:r>
                  <w:r w:rsidRPr="00F535E8">
                    <w:rPr>
                      <w:b/>
                      <w:bCs/>
                    </w:rPr>
                    <w:t>0079 (вагоны № 01, 03, 04, 05, 06, 07, 08, 09, 10)</w:t>
                  </w:r>
                </w:p>
              </w:tc>
            </w:tr>
            <w:tr w:rsidR="00CA6150" w:rsidRPr="00F535E8" w:rsidTr="00EB3608">
              <w:trPr>
                <w:trHeight w:val="390"/>
              </w:trPr>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100289</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50" w:rsidRPr="00F535E8" w:rsidRDefault="00CA6150" w:rsidP="008F7E96">
                  <w:pPr>
                    <w:rPr>
                      <w:color w:val="000000"/>
                    </w:rPr>
                  </w:pPr>
                  <w:r w:rsidRPr="00F535E8">
                    <w:rPr>
                      <w:color w:val="000000"/>
                    </w:rPr>
                    <w:t>0079-01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0079-09</w:t>
                  </w:r>
                </w:p>
              </w:tc>
              <w:tc>
                <w:tcPr>
                  <w:tcW w:w="1985" w:type="dxa"/>
                  <w:tcBorders>
                    <w:top w:val="single" w:sz="4" w:space="0" w:color="auto"/>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0079-07</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0079-05</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0079-04</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0079-06</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0079-08</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100280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0079-10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2002</w:t>
                  </w:r>
                </w:p>
              </w:tc>
            </w:tr>
            <w:tr w:rsidR="00CA6150" w:rsidRPr="00F535E8" w:rsidTr="00EB3608">
              <w:trPr>
                <w:trHeight w:val="67"/>
              </w:trPr>
              <w:tc>
                <w:tcPr>
                  <w:tcW w:w="1616" w:type="dxa"/>
                  <w:tcBorders>
                    <w:top w:val="nil"/>
                    <w:left w:val="single" w:sz="8" w:space="0" w:color="auto"/>
                    <w:bottom w:val="nil"/>
                    <w:right w:val="single" w:sz="4" w:space="0" w:color="auto"/>
                  </w:tcBorders>
                  <w:shd w:val="clear" w:color="auto" w:fill="auto"/>
                  <w:noWrap/>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9</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tc>
            </w:tr>
            <w:tr w:rsidR="00CA6150" w:rsidRPr="00F535E8" w:rsidTr="00EB3608">
              <w:trPr>
                <w:trHeight w:val="390"/>
              </w:trPr>
              <w:tc>
                <w:tcPr>
                  <w:tcW w:w="10405"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r w:rsidRPr="00F535E8">
                    <w:rPr>
                      <w:b/>
                      <w:bCs/>
                    </w:rPr>
                    <w:t>Электропоезд ЭД-4М</w:t>
                  </w:r>
                  <w:r>
                    <w:rPr>
                      <w:b/>
                      <w:bCs/>
                    </w:rPr>
                    <w:t xml:space="preserve"> №</w:t>
                  </w:r>
                  <w:r w:rsidRPr="00F535E8">
                    <w:rPr>
                      <w:b/>
                      <w:bCs/>
                    </w:rPr>
                    <w:t>0132 (вагоны № 01, 02, 03, 04, 05, 06, 09, 10)</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0132-01</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0132-03</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0132-05</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900011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0132-02</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lastRenderedPageBreak/>
                    <w:t>90005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0132-04</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90008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0132-06</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100249</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0132-10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декабрь 2004</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nil"/>
                    <w:left w:val="nil"/>
                    <w:bottom w:val="single" w:sz="4"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4" w:space="0" w:color="auto"/>
                    <w:right w:val="nil"/>
                  </w:tcBorders>
                  <w:shd w:val="clear" w:color="000000" w:fill="FFFFFF"/>
                  <w:vAlign w:val="center"/>
                  <w:hideMark/>
                </w:tcPr>
                <w:p w:rsidR="00CA6150" w:rsidRPr="00F535E8" w:rsidRDefault="00CA6150" w:rsidP="008F7E96">
                  <w:pPr>
                    <w:rPr>
                      <w:b/>
                      <w:bCs/>
                    </w:rPr>
                  </w:pPr>
                  <w:r w:rsidRPr="00F535E8">
                    <w:rPr>
                      <w:b/>
                      <w:bCs/>
                    </w:rPr>
                    <w:t>8</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r>
            <w:tr w:rsidR="00CA6150" w:rsidRPr="00F535E8" w:rsidTr="00EB3608">
              <w:trPr>
                <w:trHeight w:val="67"/>
              </w:trPr>
              <w:tc>
                <w:tcPr>
                  <w:tcW w:w="10405" w:type="dxa"/>
                  <w:gridSpan w:val="4"/>
                  <w:tcBorders>
                    <w:top w:val="nil"/>
                    <w:left w:val="single" w:sz="8" w:space="0" w:color="auto"/>
                    <w:bottom w:val="nil"/>
                    <w:right w:val="single" w:sz="8" w:space="0" w:color="auto"/>
                  </w:tcBorders>
                  <w:shd w:val="clear" w:color="000000" w:fill="FFFFFF"/>
                  <w:noWrap/>
                  <w:vAlign w:val="center"/>
                  <w:hideMark/>
                </w:tcPr>
                <w:p w:rsidR="00CA6150" w:rsidRPr="00F535E8" w:rsidRDefault="00CA6150" w:rsidP="008F7E96">
                  <w:r w:rsidRPr="00F535E8">
                    <w:rPr>
                      <w:b/>
                      <w:bCs/>
                    </w:rPr>
                    <w:t>Электропоезд ЭД-4М</w:t>
                  </w:r>
                  <w:r>
                    <w:rPr>
                      <w:b/>
                      <w:bCs/>
                    </w:rPr>
                    <w:t xml:space="preserve"> №</w:t>
                  </w:r>
                  <w:r w:rsidRPr="00F535E8">
                    <w:rPr>
                      <w:b/>
                      <w:bCs/>
                    </w:rPr>
                    <w:t>0049 (вагоны № 01, 02, 03, 04, 05, 06, 07, 08, 09, 10)</w:t>
                  </w:r>
                </w:p>
              </w:tc>
            </w:tr>
            <w:tr w:rsidR="00CA6150" w:rsidRPr="00F535E8" w:rsidTr="00EB3608">
              <w:trPr>
                <w:trHeight w:val="375"/>
              </w:trPr>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100277</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0049-03</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0049-07</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100278</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0049-02</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100276</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0049-04</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100274</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0049-06</w:t>
                  </w:r>
                </w:p>
              </w:tc>
              <w:tc>
                <w:tcPr>
                  <w:tcW w:w="1985" w:type="dxa"/>
                  <w:tcBorders>
                    <w:top w:val="nil"/>
                    <w:left w:val="nil"/>
                    <w:bottom w:val="nil"/>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43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100272</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0049-08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375"/>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100270</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0049-10</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Январь 2001</w:t>
                  </w:r>
                </w:p>
              </w:tc>
            </w:tr>
            <w:tr w:rsidR="00CA6150" w:rsidRPr="00F535E8" w:rsidTr="00EB3608">
              <w:trPr>
                <w:trHeight w:val="67"/>
              </w:trPr>
              <w:tc>
                <w:tcPr>
                  <w:tcW w:w="1616"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10</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tc>
            </w:tr>
            <w:tr w:rsidR="00CA6150" w:rsidRPr="00F535E8" w:rsidTr="00EB3608">
              <w:trPr>
                <w:trHeight w:val="390"/>
              </w:trPr>
              <w:tc>
                <w:tcPr>
                  <w:tcW w:w="10405"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CA6150" w:rsidRPr="00F535E8" w:rsidRDefault="00CA6150" w:rsidP="008F7E96">
                  <w:r w:rsidRPr="00F535E8">
                    <w:rPr>
                      <w:b/>
                      <w:bCs/>
                    </w:rPr>
                    <w:t>Электропоезд ЭР-2К</w:t>
                  </w:r>
                  <w:r>
                    <w:rPr>
                      <w:b/>
                      <w:bCs/>
                    </w:rPr>
                    <w:t xml:space="preserve"> №</w:t>
                  </w:r>
                  <w:r w:rsidRPr="00F535E8">
                    <w:rPr>
                      <w:b/>
                      <w:bCs/>
                    </w:rPr>
                    <w:t>1194 (вагоны № 01, 02, 09)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00-000103</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00-000535</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1194-09</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390"/>
              </w:trPr>
              <w:tc>
                <w:tcPr>
                  <w:tcW w:w="1616"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pPr>
                    <w:rPr>
                      <w:color w:val="000000"/>
                    </w:rPr>
                  </w:pPr>
                  <w:r w:rsidRPr="00F535E8">
                    <w:rPr>
                      <w:color w:val="000000"/>
                    </w:rPr>
                    <w:t>00-000531</w:t>
                  </w:r>
                </w:p>
              </w:tc>
              <w:tc>
                <w:tcPr>
                  <w:tcW w:w="4536"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CA6150" w:rsidRPr="00F535E8" w:rsidRDefault="00CA6150" w:rsidP="008F7E96">
                  <w:pPr>
                    <w:rPr>
                      <w:color w:val="000000"/>
                    </w:rPr>
                  </w:pPr>
                  <w:r w:rsidRPr="00F535E8">
                    <w:rPr>
                      <w:color w:val="000000"/>
                    </w:rPr>
                    <w:t>1194-02</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r w:rsidRPr="00F535E8">
                    <w:t>Апрель 1979</w:t>
                  </w:r>
                </w:p>
              </w:tc>
            </w:tr>
            <w:tr w:rsidR="00CA6150" w:rsidRPr="00F535E8" w:rsidTr="00EB3608">
              <w:trPr>
                <w:trHeight w:val="108"/>
              </w:trPr>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CA6150" w:rsidRPr="00F535E8" w:rsidRDefault="00CA6150" w:rsidP="008F7E96"/>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CA6150" w:rsidRPr="00F535E8" w:rsidRDefault="00CA6150" w:rsidP="008F7E96">
                  <w:pPr>
                    <w:rPr>
                      <w:b/>
                      <w:bCs/>
                    </w:rPr>
                  </w:pPr>
                  <w:r w:rsidRPr="00F535E8">
                    <w:rPr>
                      <w:b/>
                      <w:bCs/>
                    </w:rPr>
                    <w:t>Итого вагонов</w:t>
                  </w:r>
                </w:p>
              </w:tc>
              <w:tc>
                <w:tcPr>
                  <w:tcW w:w="2268" w:type="dxa"/>
                  <w:tcBorders>
                    <w:top w:val="single" w:sz="4" w:space="0" w:color="auto"/>
                    <w:left w:val="nil"/>
                    <w:bottom w:val="single" w:sz="8" w:space="0" w:color="auto"/>
                    <w:right w:val="nil"/>
                  </w:tcBorders>
                  <w:shd w:val="clear" w:color="000000" w:fill="FFFFFF"/>
                  <w:vAlign w:val="center"/>
                  <w:hideMark/>
                </w:tcPr>
                <w:p w:rsidR="00CA6150" w:rsidRPr="00F535E8" w:rsidRDefault="00CA6150" w:rsidP="008F7E96">
                  <w:pPr>
                    <w:rPr>
                      <w:b/>
                      <w:bCs/>
                    </w:rPr>
                  </w:pPr>
                  <w:r w:rsidRPr="00F535E8">
                    <w:rPr>
                      <w:b/>
                      <w:bCs/>
                    </w:rPr>
                    <w:t>3</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CA6150" w:rsidRPr="00F535E8" w:rsidRDefault="00CA6150" w:rsidP="008F7E96"/>
              </w:tc>
            </w:tr>
            <w:tr w:rsidR="00CA6150" w:rsidRPr="00F535E8" w:rsidTr="00EB3608">
              <w:trPr>
                <w:trHeight w:val="67"/>
              </w:trPr>
              <w:tc>
                <w:tcPr>
                  <w:tcW w:w="16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auto" w:fill="auto"/>
                  <w:noWrap/>
                  <w:vAlign w:val="center"/>
                  <w:hideMark/>
                </w:tcPr>
                <w:p w:rsidR="00CA6150" w:rsidRPr="00F535E8" w:rsidRDefault="00CA6150" w:rsidP="008F7E96">
                  <w:pPr>
                    <w:rPr>
                      <w:b/>
                      <w:bCs/>
                    </w:rPr>
                  </w:pPr>
                  <w:r w:rsidRPr="00F535E8">
                    <w:rPr>
                      <w:b/>
                      <w:bCs/>
                    </w:rPr>
                    <w:t>ИТОГО ВАГОНОВ:</w:t>
                  </w:r>
                </w:p>
              </w:tc>
              <w:tc>
                <w:tcPr>
                  <w:tcW w:w="2268" w:type="dxa"/>
                  <w:tcBorders>
                    <w:top w:val="nil"/>
                    <w:left w:val="nil"/>
                    <w:bottom w:val="single" w:sz="8" w:space="0" w:color="auto"/>
                    <w:right w:val="single" w:sz="4" w:space="0" w:color="auto"/>
                  </w:tcBorders>
                  <w:shd w:val="clear" w:color="auto" w:fill="auto"/>
                  <w:vAlign w:val="center"/>
                  <w:hideMark/>
                </w:tcPr>
                <w:p w:rsidR="00CA6150" w:rsidRPr="00F535E8" w:rsidRDefault="00CA6150" w:rsidP="008F7E96">
                  <w:pPr>
                    <w:rPr>
                      <w:b/>
                      <w:bCs/>
                    </w:rPr>
                  </w:pPr>
                  <w:r>
                    <w:rPr>
                      <w:b/>
                      <w:bCs/>
                    </w:rPr>
                    <w:t>39</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CA6150" w:rsidRPr="00F535E8" w:rsidRDefault="00CA6150" w:rsidP="008F7E96">
                  <w:pPr>
                    <w:rPr>
                      <w:b/>
                      <w:bCs/>
                      <w:color w:val="000000"/>
                    </w:rPr>
                  </w:pPr>
                </w:p>
              </w:tc>
            </w:tr>
            <w:tr w:rsidR="00CA6150" w:rsidRPr="00F535E8" w:rsidTr="00EB3608">
              <w:trPr>
                <w:trHeight w:val="67"/>
              </w:trPr>
              <w:tc>
                <w:tcPr>
                  <w:tcW w:w="1616" w:type="dxa"/>
                  <w:tcBorders>
                    <w:top w:val="nil"/>
                    <w:left w:val="single" w:sz="8" w:space="0" w:color="auto"/>
                    <w:bottom w:val="single" w:sz="8" w:space="0" w:color="auto"/>
                    <w:right w:val="single" w:sz="4" w:space="0" w:color="auto"/>
                  </w:tcBorders>
                  <w:shd w:val="clear" w:color="auto" w:fill="auto"/>
                  <w:vAlign w:val="center"/>
                  <w:hideMark/>
                </w:tcPr>
                <w:p w:rsidR="00CA6150" w:rsidRPr="00F535E8" w:rsidRDefault="00CA6150" w:rsidP="008F7E96"/>
              </w:tc>
              <w:tc>
                <w:tcPr>
                  <w:tcW w:w="4536" w:type="dxa"/>
                  <w:tcBorders>
                    <w:top w:val="nil"/>
                    <w:left w:val="nil"/>
                    <w:bottom w:val="single" w:sz="8" w:space="0" w:color="auto"/>
                    <w:right w:val="single" w:sz="4" w:space="0" w:color="auto"/>
                  </w:tcBorders>
                  <w:shd w:val="clear" w:color="auto" w:fill="auto"/>
                  <w:noWrap/>
                  <w:vAlign w:val="center"/>
                  <w:hideMark/>
                </w:tcPr>
                <w:p w:rsidR="00CA6150" w:rsidRPr="00F535E8" w:rsidRDefault="00CA6150" w:rsidP="008F7E96">
                  <w:pPr>
                    <w:rPr>
                      <w:b/>
                      <w:bCs/>
                    </w:rPr>
                  </w:pPr>
                  <w:r w:rsidRPr="00F535E8">
                    <w:rPr>
                      <w:b/>
                      <w:bCs/>
                    </w:rPr>
                    <w:t>ИТОГО СОСТАВОВ:</w:t>
                  </w:r>
                </w:p>
              </w:tc>
              <w:tc>
                <w:tcPr>
                  <w:tcW w:w="2268" w:type="dxa"/>
                  <w:tcBorders>
                    <w:top w:val="nil"/>
                    <w:left w:val="nil"/>
                    <w:bottom w:val="single" w:sz="8" w:space="0" w:color="auto"/>
                    <w:right w:val="single" w:sz="4" w:space="0" w:color="auto"/>
                  </w:tcBorders>
                  <w:shd w:val="clear" w:color="auto" w:fill="auto"/>
                  <w:vAlign w:val="center"/>
                  <w:hideMark/>
                </w:tcPr>
                <w:p w:rsidR="00CA6150" w:rsidRPr="00F535E8" w:rsidRDefault="00CA6150" w:rsidP="008F7E96">
                  <w:pPr>
                    <w:rPr>
                      <w:b/>
                      <w:bCs/>
                    </w:rPr>
                  </w:pPr>
                  <w:r>
                    <w:rPr>
                      <w:b/>
                      <w:bCs/>
                    </w:rPr>
                    <w:t>5</w:t>
                  </w:r>
                </w:p>
              </w:tc>
              <w:tc>
                <w:tcPr>
                  <w:tcW w:w="1985" w:type="dxa"/>
                  <w:tcBorders>
                    <w:top w:val="nil"/>
                    <w:left w:val="nil"/>
                    <w:bottom w:val="single" w:sz="8" w:space="0" w:color="auto"/>
                    <w:right w:val="single" w:sz="8" w:space="0" w:color="auto"/>
                  </w:tcBorders>
                  <w:shd w:val="clear" w:color="auto" w:fill="auto"/>
                  <w:noWrap/>
                  <w:vAlign w:val="center"/>
                  <w:hideMark/>
                </w:tcPr>
                <w:p w:rsidR="00CA6150" w:rsidRPr="00F535E8" w:rsidRDefault="00CA6150" w:rsidP="008F7E96">
                  <w:pPr>
                    <w:rPr>
                      <w:b/>
                      <w:bCs/>
                      <w:color w:val="000000"/>
                    </w:rPr>
                  </w:pPr>
                </w:p>
              </w:tc>
            </w:tr>
          </w:tbl>
          <w:p w:rsidR="00CA6150" w:rsidRDefault="00CA6150" w:rsidP="00CE23EA">
            <w:pPr>
              <w:pStyle w:val="a5"/>
              <w:tabs>
                <w:tab w:val="left" w:pos="1056"/>
              </w:tabs>
              <w:ind w:firstLine="600"/>
              <w:rPr>
                <w:bCs/>
                <w:sz w:val="24"/>
              </w:rPr>
            </w:pPr>
          </w:p>
          <w:p w:rsidR="00CA6150" w:rsidRDefault="00CA6150" w:rsidP="00CE23EA">
            <w:pPr>
              <w:widowControl w:val="0"/>
              <w:shd w:val="clear" w:color="auto" w:fill="FFFFFF"/>
              <w:autoSpaceDE w:val="0"/>
              <w:autoSpaceDN w:val="0"/>
              <w:adjustRightInd w:val="0"/>
              <w:ind w:firstLine="600"/>
              <w:jc w:val="both"/>
            </w:pPr>
            <w:r>
              <w:t xml:space="preserve">При оказании услуг  </w:t>
            </w:r>
            <w:r w:rsidR="0058675E">
              <w:t xml:space="preserve">(выполнении работ) </w:t>
            </w:r>
            <w:r>
              <w:t>обеспечить выполнение следующих требований</w:t>
            </w:r>
            <w:r w:rsidRPr="00B63B3B">
              <w:t>:</w:t>
            </w:r>
          </w:p>
          <w:p w:rsidR="00CA6150" w:rsidRDefault="00CA6150" w:rsidP="00CE23EA">
            <w:pPr>
              <w:widowControl w:val="0"/>
              <w:shd w:val="clear" w:color="auto" w:fill="FFFFFF"/>
              <w:tabs>
                <w:tab w:val="left" w:pos="812"/>
              </w:tabs>
              <w:autoSpaceDE w:val="0"/>
              <w:autoSpaceDN w:val="0"/>
              <w:adjustRightInd w:val="0"/>
              <w:ind w:firstLine="600"/>
              <w:jc w:val="both"/>
            </w:pPr>
            <w:r w:rsidRPr="00B63B3B">
              <w:lastRenderedPageBreak/>
              <w:t xml:space="preserve">- </w:t>
            </w:r>
            <w:r>
              <w:t xml:space="preserve">оказывать услуги локомотивными бригадами, </w:t>
            </w:r>
            <w:r w:rsidRPr="00B63B3B">
              <w:t>обученны</w:t>
            </w:r>
            <w:r>
              <w:t>ми</w:t>
            </w:r>
            <w:r w:rsidRPr="00B63B3B">
              <w:t xml:space="preserve"> и допущен</w:t>
            </w:r>
            <w:r>
              <w:t>ными</w:t>
            </w:r>
            <w:r w:rsidRPr="00B63B3B">
              <w:t xml:space="preserve"> к праву управления транспортными средствами серий ЭР2К, ЭД4М и ЭД4МК</w:t>
            </w:r>
            <w:r>
              <w:t>,</w:t>
            </w:r>
            <w:r w:rsidRPr="00B63B3B">
              <w:t xml:space="preserve"> состоящ</w:t>
            </w:r>
            <w:r>
              <w:t>ими</w:t>
            </w:r>
            <w:r w:rsidRPr="00B63B3B">
              <w:t xml:space="preserve"> из машиниста, с правами управления, и помощника машиниста, прошедшего соответствующую подготовку </w:t>
            </w:r>
            <w:r w:rsidR="00952E95">
              <w:t>в</w:t>
            </w:r>
            <w:r w:rsidRPr="00B63B3B">
              <w:t xml:space="preserve"> специализированном учреждении с соответствующей аккредитацией или лицензией на п</w:t>
            </w:r>
            <w:r>
              <w:t>раво обучения данного персонала;</w:t>
            </w:r>
          </w:p>
          <w:p w:rsidR="004112E1" w:rsidRDefault="004112E1" w:rsidP="004112E1">
            <w:pPr>
              <w:pStyle w:val="af6"/>
              <w:widowControl w:val="0"/>
              <w:ind w:firstLine="709"/>
              <w:jc w:val="both"/>
              <w:rPr>
                <w:b w:val="0"/>
                <w:sz w:val="24"/>
                <w:szCs w:val="24"/>
              </w:rPr>
            </w:pPr>
            <w:r w:rsidRPr="00E20B94">
              <w:rPr>
                <w:b w:val="0"/>
                <w:sz w:val="24"/>
                <w:szCs w:val="24"/>
              </w:rPr>
              <w:t xml:space="preserve">- в течение 5 (пяти) календарных дней </w:t>
            </w:r>
            <w:proofErr w:type="gramStart"/>
            <w:r w:rsidRPr="00E20B94">
              <w:rPr>
                <w:b w:val="0"/>
                <w:sz w:val="24"/>
                <w:szCs w:val="24"/>
              </w:rPr>
              <w:t>с даты поступления</w:t>
            </w:r>
            <w:proofErr w:type="gramEnd"/>
            <w:r w:rsidRPr="00E20B94">
              <w:rPr>
                <w:b w:val="0"/>
                <w:sz w:val="24"/>
                <w:szCs w:val="24"/>
              </w:rPr>
              <w:t xml:space="preserve"> от Заказчика предложений о внесении изменений в заявку согласовать указанные изменения либо направить в адрес Заказчика мотивированный отказ от согласования вносимых в  заявку изменений;</w:t>
            </w:r>
          </w:p>
          <w:p w:rsidR="00CA6150" w:rsidRPr="00E20B94" w:rsidRDefault="00CA6150" w:rsidP="00CE23EA">
            <w:pPr>
              <w:tabs>
                <w:tab w:val="left" w:pos="812"/>
                <w:tab w:val="left" w:pos="993"/>
              </w:tabs>
              <w:ind w:firstLine="600"/>
              <w:jc w:val="both"/>
            </w:pPr>
            <w:r>
              <w:t xml:space="preserve">- </w:t>
            </w:r>
            <w:r w:rsidR="006B5D85">
              <w:t xml:space="preserve">предоставить необходимое для оказания услуг количество </w:t>
            </w:r>
            <w:r w:rsidR="006B5D85" w:rsidRPr="00E20B94">
              <w:t>локомотивных бригад, соответствующее установленному Заказчиком объёму перевозок пассажиров,</w:t>
            </w:r>
            <w:r w:rsidRPr="00E20B94">
              <w:t xml:space="preserve"> и организ</w:t>
            </w:r>
            <w:r w:rsidR="006B5D85" w:rsidRPr="00E20B94">
              <w:t>овать</w:t>
            </w:r>
            <w:r w:rsidRPr="00E20B94">
              <w:t xml:space="preserve"> их работ</w:t>
            </w:r>
            <w:r w:rsidR="006B5D85" w:rsidRPr="00E20B94">
              <w:t>у в соответствии с действующим</w:t>
            </w:r>
            <w:r w:rsidRPr="00E20B94">
              <w:t xml:space="preserve"> графиком движения поездов в границах участка обслуживания;</w:t>
            </w:r>
          </w:p>
          <w:p w:rsidR="00CA6150" w:rsidRDefault="00CA6150" w:rsidP="00CE23EA">
            <w:pPr>
              <w:widowControl w:val="0"/>
              <w:shd w:val="clear" w:color="auto" w:fill="FFFFFF"/>
              <w:tabs>
                <w:tab w:val="left" w:pos="142"/>
                <w:tab w:val="left" w:pos="812"/>
                <w:tab w:val="left" w:pos="993"/>
              </w:tabs>
              <w:autoSpaceDE w:val="0"/>
              <w:autoSpaceDN w:val="0"/>
              <w:adjustRightInd w:val="0"/>
              <w:ind w:firstLine="600"/>
              <w:jc w:val="both"/>
            </w:pPr>
            <w:r w:rsidRPr="00E20B94">
              <w:t xml:space="preserve">- оказывать </w:t>
            </w:r>
            <w:r w:rsidR="006B5D85" w:rsidRPr="00E20B94">
              <w:t xml:space="preserve">услуги (выполнять работы) </w:t>
            </w:r>
            <w:r w:rsidRPr="00E20B94">
              <w:t>в объёме и в сроки, установленные требованиями Заказчика, графиком движения поездов, а также нормативной документации, регламентирующей порядок эксплуатации железнодорожного подвижного состава на путях общего пользования.</w:t>
            </w:r>
          </w:p>
          <w:p w:rsidR="00CA6150" w:rsidRPr="00B63B3B" w:rsidRDefault="00CA6150" w:rsidP="00CE23EA">
            <w:pPr>
              <w:tabs>
                <w:tab w:val="left" w:pos="142"/>
                <w:tab w:val="left" w:pos="812"/>
                <w:tab w:val="left" w:pos="993"/>
              </w:tabs>
              <w:ind w:firstLine="600"/>
              <w:jc w:val="both"/>
            </w:pPr>
            <w:r>
              <w:t xml:space="preserve">- </w:t>
            </w:r>
            <w:r w:rsidRPr="00B63B3B">
              <w:t>выполнение установленного графика движения поездов на протяжении всего процесса эксплуатации подвижного состава Заказчика;</w:t>
            </w:r>
          </w:p>
          <w:p w:rsidR="00CA6150" w:rsidRPr="00D10BF8" w:rsidRDefault="00CA6150" w:rsidP="00CE23EA">
            <w:pPr>
              <w:tabs>
                <w:tab w:val="left" w:pos="812"/>
                <w:tab w:val="left" w:pos="993"/>
              </w:tabs>
              <w:ind w:firstLine="600"/>
              <w:jc w:val="both"/>
            </w:pPr>
            <w:r>
              <w:t xml:space="preserve">- </w:t>
            </w:r>
            <w:r w:rsidRPr="00D10BF8">
              <w:t>прохождение работниками периодических, предрейсовых, предсменных  медицинских осмотров;</w:t>
            </w:r>
          </w:p>
          <w:p w:rsidR="00CA6150" w:rsidRPr="00D10BF8" w:rsidRDefault="00CA6150" w:rsidP="00CE23EA">
            <w:pPr>
              <w:tabs>
                <w:tab w:val="left" w:pos="812"/>
                <w:tab w:val="left" w:pos="993"/>
              </w:tabs>
              <w:ind w:firstLine="600"/>
              <w:jc w:val="both"/>
            </w:pPr>
            <w:r>
              <w:t xml:space="preserve">- </w:t>
            </w:r>
            <w:r w:rsidRPr="00D10BF8">
              <w:t>своевременное проведение инструктажей для своих работников в соответствии с трудовым законодательством;</w:t>
            </w:r>
          </w:p>
          <w:p w:rsidR="00CA6150" w:rsidRPr="00D10BF8" w:rsidRDefault="00CA6150" w:rsidP="00CE23EA">
            <w:pPr>
              <w:tabs>
                <w:tab w:val="left" w:pos="812"/>
                <w:tab w:val="left" w:pos="993"/>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CA6150" w:rsidRPr="00B63B3B" w:rsidRDefault="00CA6150" w:rsidP="00CE23EA">
            <w:pPr>
              <w:tabs>
                <w:tab w:val="left" w:pos="142"/>
                <w:tab w:val="left" w:pos="812"/>
                <w:tab w:val="left" w:pos="1418"/>
              </w:tabs>
              <w:ind w:firstLine="600"/>
              <w:jc w:val="both"/>
            </w:pPr>
            <w:r w:rsidRPr="00B63B3B">
              <w:t>- производит</w:t>
            </w:r>
            <w:r>
              <w:t>ь</w:t>
            </w:r>
            <w:r w:rsidRPr="00B63B3B">
              <w:t xml:space="preserve"> в процессе эксплуатации необходимую экипировку подвижного состава Заказчика в соответствии с требованиями нормативных актов в сфере железнодорожного транспорта;</w:t>
            </w:r>
          </w:p>
          <w:p w:rsidR="00CA6150" w:rsidRPr="00B63B3B" w:rsidRDefault="00CA6150" w:rsidP="00CE23EA">
            <w:pPr>
              <w:tabs>
                <w:tab w:val="left" w:pos="142"/>
                <w:tab w:val="left" w:pos="812"/>
                <w:tab w:val="left" w:pos="1418"/>
              </w:tabs>
              <w:ind w:firstLine="600"/>
              <w:jc w:val="both"/>
            </w:pPr>
            <w:r w:rsidRPr="00B63B3B">
              <w:t xml:space="preserve">- осуществлять сбор и учёт информации по работе собственных локомотивных бригад, а также фактическому пробегу подвижного состава Заказчика. </w:t>
            </w:r>
          </w:p>
          <w:p w:rsidR="00CA6150" w:rsidRPr="00B63B3B" w:rsidRDefault="00CA6150" w:rsidP="00CE23EA">
            <w:pPr>
              <w:tabs>
                <w:tab w:val="left" w:pos="142"/>
                <w:tab w:val="left" w:pos="812"/>
                <w:tab w:val="left" w:pos="993"/>
              </w:tabs>
              <w:ind w:left="33" w:firstLine="567"/>
              <w:jc w:val="both"/>
            </w:pPr>
            <w:r>
              <w:t xml:space="preserve">- </w:t>
            </w:r>
            <w:r w:rsidRPr="00B63B3B">
              <w:t xml:space="preserve">обеспечивать в процессе эксплуатации подвижного состава безопасные условия пользования и проезда для пассажиров и обслуживающего персонала Заказчика; </w:t>
            </w:r>
          </w:p>
          <w:p w:rsidR="00CA6150" w:rsidRPr="00B63B3B" w:rsidRDefault="00CA6150" w:rsidP="00CE23EA">
            <w:pPr>
              <w:tabs>
                <w:tab w:val="left" w:pos="-13151"/>
                <w:tab w:val="left" w:pos="-12867"/>
              </w:tabs>
              <w:ind w:firstLine="600"/>
              <w:jc w:val="both"/>
            </w:pPr>
            <w:r>
              <w:t xml:space="preserve">- </w:t>
            </w:r>
            <w:r w:rsidRPr="00B63B3B">
              <w:t>поддержание эксплуатационной надёжности и работоспособности оборудования подвижного состава Заказчика на протяжении всего времени нахождения его в эксплуатации;</w:t>
            </w:r>
          </w:p>
          <w:p w:rsidR="00CA6150" w:rsidRPr="00D10BF8" w:rsidRDefault="00CA6150" w:rsidP="00CE23EA">
            <w:pPr>
              <w:tabs>
                <w:tab w:val="left" w:pos="-13151"/>
                <w:tab w:val="left" w:pos="-12867"/>
              </w:tabs>
              <w:ind w:firstLine="600"/>
              <w:jc w:val="both"/>
            </w:pPr>
            <w:r>
              <w:t xml:space="preserve">- </w:t>
            </w:r>
            <w:r w:rsidRPr="00D10BF8">
              <w:t xml:space="preserve">своевременное доведение до своих работников новых нормативных актов, изменений </w:t>
            </w:r>
            <w:r w:rsidRPr="00D10BF8">
              <w:lastRenderedPageBreak/>
              <w:t>внесенных в существующие нормативные акты, распространяющих свое действие на деятельность Исполнителя по настоящему открытому конкурсу;</w:t>
            </w:r>
          </w:p>
          <w:p w:rsidR="00CA6150" w:rsidRPr="00D10BF8" w:rsidRDefault="00CA6150" w:rsidP="00CE23EA">
            <w:pPr>
              <w:tabs>
                <w:tab w:val="left" w:pos="-13151"/>
                <w:tab w:val="left" w:pos="-12867"/>
              </w:tabs>
              <w:ind w:firstLine="600"/>
              <w:jc w:val="both"/>
            </w:pPr>
            <w:r>
              <w:t xml:space="preserve">- </w:t>
            </w:r>
            <w:r w:rsidRPr="00D10BF8">
              <w:t xml:space="preserve">соблюдение своими работниками правил техники по безопасности, пожарной и электробезопасности, регламентов и нормативно-методических документов по содержанию и применению устройств пожаротушения на МВПС; </w:t>
            </w:r>
          </w:p>
          <w:p w:rsidR="00CA6150" w:rsidRPr="00D10BF8" w:rsidRDefault="00CA6150" w:rsidP="00CE23EA">
            <w:pPr>
              <w:tabs>
                <w:tab w:val="left" w:pos="-13151"/>
                <w:tab w:val="left" w:pos="-12867"/>
              </w:tabs>
              <w:ind w:firstLine="600"/>
              <w:jc w:val="both"/>
            </w:pPr>
            <w:r>
              <w:t xml:space="preserve">- обеспечить </w:t>
            </w:r>
            <w:r w:rsidRPr="00D10BF8">
              <w:t>своих работников, задействованных при оказании услуг спецодеждой, средствами индивидуальной защиты, безопасными инструментами и;</w:t>
            </w:r>
          </w:p>
          <w:p w:rsidR="00CA6150" w:rsidRPr="00C61B90" w:rsidRDefault="00CA6150" w:rsidP="00A76653">
            <w:pPr>
              <w:ind w:firstLine="602"/>
              <w:jc w:val="both"/>
              <w:rPr>
                <w:i/>
                <w:sz w:val="28"/>
                <w:szCs w:val="28"/>
              </w:rPr>
            </w:pPr>
            <w:r>
              <w:t xml:space="preserve">- </w:t>
            </w:r>
            <w:proofErr w:type="gramStart"/>
            <w:r w:rsidRPr="00D10BF8">
              <w:t>контроль за</w:t>
            </w:r>
            <w:proofErr w:type="gramEnd"/>
            <w:r w:rsidRPr="00D10BF8">
              <w:t xml:space="preserve"> выполнением своими работниками возложенных на них должностных обязанностей с надлежащим качеством и их соответствие требованиям нормативных документов.</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66458F">
            <w:pPr>
              <w:jc w:val="both"/>
              <w:rPr>
                <w:i/>
              </w:rPr>
            </w:pPr>
            <w:r w:rsidRPr="00D4715C">
              <w:rPr>
                <w:bCs/>
                <w:sz w:val="22"/>
                <w:szCs w:val="22"/>
              </w:rPr>
              <w:t>Требования к безопасности услуги</w:t>
            </w:r>
          </w:p>
        </w:tc>
        <w:tc>
          <w:tcPr>
            <w:tcW w:w="3566" w:type="pct"/>
            <w:gridSpan w:val="5"/>
          </w:tcPr>
          <w:p w:rsidR="00CA6150" w:rsidRDefault="0058675E" w:rsidP="0066458F">
            <w:pPr>
              <w:pStyle w:val="a5"/>
              <w:tabs>
                <w:tab w:val="left" w:pos="1056"/>
              </w:tabs>
              <w:ind w:firstLine="600"/>
              <w:rPr>
                <w:sz w:val="24"/>
              </w:rPr>
            </w:pPr>
            <w:r>
              <w:rPr>
                <w:sz w:val="24"/>
              </w:rPr>
              <w:t>Исполнитель</w:t>
            </w:r>
            <w:r w:rsidR="00CA6150">
              <w:rPr>
                <w:sz w:val="24"/>
              </w:rPr>
              <w:t xml:space="preserve"> должен </w:t>
            </w:r>
            <w:r w:rsidR="00CA6150" w:rsidRPr="00DC2EB8">
              <w:rPr>
                <w:sz w:val="24"/>
              </w:rPr>
              <w:t>гарантировать безаварийную эксплуатацию подвижного состава при условии обеспечения безопасности движения поездов, а также соблюдение</w:t>
            </w:r>
            <w:r w:rsidR="00CA6150" w:rsidRPr="008C1325">
              <w:rPr>
                <w:rFonts w:eastAsia="MS Mincho;ＭＳ 明朝"/>
              </w:rPr>
              <w:t xml:space="preserve"> </w:t>
            </w:r>
            <w:r w:rsidR="00CA6150" w:rsidRPr="0058675E">
              <w:rPr>
                <w:rFonts w:eastAsia="MS Mincho;ＭＳ 明朝"/>
                <w:sz w:val="24"/>
              </w:rPr>
              <w:t>требований:</w:t>
            </w:r>
          </w:p>
          <w:p w:rsidR="00CA6150" w:rsidRDefault="00CA6150" w:rsidP="0066458F">
            <w:pPr>
              <w:ind w:firstLine="555"/>
              <w:jc w:val="both"/>
              <w:rPr>
                <w:bCs/>
              </w:rPr>
            </w:pPr>
            <w:r>
              <w:rPr>
                <w:bCs/>
              </w:rPr>
              <w:t xml:space="preserve">- </w:t>
            </w:r>
            <w:r w:rsidRPr="008C1325">
              <w:rPr>
                <w:bCs/>
              </w:rPr>
              <w:t>Правил технической эксплуатации железных дорог РФ;</w:t>
            </w:r>
          </w:p>
          <w:p w:rsidR="00CA6150" w:rsidRPr="008C1325" w:rsidRDefault="0058675E" w:rsidP="0066458F">
            <w:pPr>
              <w:ind w:firstLine="555"/>
              <w:jc w:val="both"/>
              <w:rPr>
                <w:rFonts w:eastAsia="MS Mincho;ＭＳ 明朝"/>
              </w:rPr>
            </w:pPr>
            <w:r>
              <w:rPr>
                <w:rFonts w:eastAsia="MS Mincho;ＭＳ 明朝"/>
              </w:rPr>
              <w:t>- </w:t>
            </w:r>
            <w:r w:rsidR="00CA6150" w:rsidRPr="008C1325">
              <w:rPr>
                <w:rFonts w:eastAsia="MS Mincho;ＭＳ 明朝"/>
              </w:rPr>
              <w:t xml:space="preserve">Технического регламента о требованиях пожарной безопасности, </w:t>
            </w:r>
            <w:proofErr w:type="gramStart"/>
            <w:r w:rsidR="00CA6150" w:rsidRPr="008C1325">
              <w:rPr>
                <w:rFonts w:eastAsia="MS Mincho;ＭＳ 明朝"/>
              </w:rPr>
              <w:t>утвержденный</w:t>
            </w:r>
            <w:proofErr w:type="gramEnd"/>
            <w:r w:rsidR="00CA6150" w:rsidRPr="008C1325">
              <w:rPr>
                <w:rFonts w:eastAsia="MS Mincho;ＭＳ 明朝"/>
              </w:rPr>
              <w:t xml:space="preserve"> Федеральным законом от 22.07.2008 № 123-ФЗ;</w:t>
            </w:r>
          </w:p>
          <w:p w:rsidR="00CA6150" w:rsidRPr="008C1325" w:rsidRDefault="00CA6150" w:rsidP="0066458F">
            <w:pPr>
              <w:ind w:firstLine="555"/>
              <w:jc w:val="both"/>
              <w:rPr>
                <w:bCs/>
              </w:rPr>
            </w:pPr>
            <w:r w:rsidRPr="008C1325">
              <w:rPr>
                <w:bCs/>
              </w:rPr>
              <w:t>- Санитарных правил по организации пассажирских перевозок на железнодорожном транспорте СП 2.5.1198-03, в редакции СП 2.5.2647-10 изменения и дополнения № 2;</w:t>
            </w:r>
          </w:p>
          <w:p w:rsidR="00CA6150" w:rsidRPr="008C1325" w:rsidRDefault="00CA6150" w:rsidP="0066458F">
            <w:pPr>
              <w:ind w:firstLine="555"/>
              <w:jc w:val="both"/>
              <w:rPr>
                <w:bCs/>
              </w:rPr>
            </w:pPr>
            <w:r w:rsidRPr="008C1325">
              <w:rPr>
                <w:bCs/>
              </w:rPr>
              <w:t xml:space="preserve">- Инструкции по обеспечению пожарной  безопасности на моторвагонном подвижном составе ЦЛПр-11/17, </w:t>
            </w:r>
            <w:proofErr w:type="gramStart"/>
            <w:r w:rsidRPr="008C1325">
              <w:rPr>
                <w:bCs/>
              </w:rPr>
              <w:t>утверждена</w:t>
            </w:r>
            <w:proofErr w:type="gramEnd"/>
            <w:r w:rsidRPr="008C1325">
              <w:rPr>
                <w:bCs/>
              </w:rPr>
              <w:t xml:space="preserve"> ОАО «РЖД» 24.02.2009;</w:t>
            </w:r>
          </w:p>
          <w:p w:rsidR="00CA6150" w:rsidRPr="00C61B90" w:rsidRDefault="00CA6150" w:rsidP="001E3058">
            <w:pPr>
              <w:ind w:firstLine="540"/>
              <w:jc w:val="both"/>
              <w:rPr>
                <w:i/>
              </w:rPr>
            </w:pPr>
            <w:r w:rsidRPr="00D94769">
              <w:rPr>
                <w:bCs/>
              </w:rPr>
              <w:t>- Техники безопасности, охраны окружающей среды и электробезопасности.</w:t>
            </w:r>
          </w:p>
        </w:tc>
      </w:tr>
      <w:tr w:rsidR="00CA6150" w:rsidRPr="00C61B90" w:rsidTr="00A76653">
        <w:tc>
          <w:tcPr>
            <w:tcW w:w="801" w:type="pct"/>
            <w:vMerge/>
          </w:tcPr>
          <w:p w:rsidR="00CA6150" w:rsidRPr="00C61B90" w:rsidRDefault="00CA6150" w:rsidP="00BE0341">
            <w:pPr>
              <w:jc w:val="both"/>
              <w:rPr>
                <w:i/>
                <w:sz w:val="28"/>
                <w:szCs w:val="28"/>
              </w:rPr>
            </w:pPr>
          </w:p>
        </w:tc>
        <w:tc>
          <w:tcPr>
            <w:tcW w:w="633" w:type="pct"/>
            <w:gridSpan w:val="2"/>
          </w:tcPr>
          <w:p w:rsidR="00CA6150" w:rsidRPr="00C61B90" w:rsidRDefault="00CA6150" w:rsidP="0066458F">
            <w:pPr>
              <w:jc w:val="both"/>
              <w:rPr>
                <w:i/>
              </w:rPr>
            </w:pPr>
            <w:r w:rsidRPr="00D4715C">
              <w:rPr>
                <w:bCs/>
                <w:sz w:val="22"/>
                <w:szCs w:val="22"/>
              </w:rPr>
              <w:t>Требования к качеству услуги</w:t>
            </w:r>
          </w:p>
        </w:tc>
        <w:tc>
          <w:tcPr>
            <w:tcW w:w="3566" w:type="pct"/>
            <w:gridSpan w:val="5"/>
          </w:tcPr>
          <w:p w:rsidR="00CA6150" w:rsidRPr="008C1325" w:rsidRDefault="00CA6150" w:rsidP="0066458F">
            <w:pPr>
              <w:pStyle w:val="ConsNonformat"/>
              <w:widowControl/>
              <w:tabs>
                <w:tab w:val="left" w:pos="0"/>
                <w:tab w:val="left" w:pos="1560"/>
              </w:tabs>
              <w:ind w:firstLine="476"/>
              <w:jc w:val="both"/>
              <w:rPr>
                <w:rFonts w:ascii="Times New Roman" w:hAnsi="Times New Roman" w:cs="Times New Roman"/>
                <w:sz w:val="24"/>
                <w:szCs w:val="24"/>
              </w:rPr>
            </w:pPr>
            <w:r w:rsidRPr="008C1325">
              <w:rPr>
                <w:rFonts w:ascii="Times New Roman" w:hAnsi="Times New Roman" w:cs="Times New Roman"/>
                <w:sz w:val="24"/>
                <w:szCs w:val="24"/>
              </w:rPr>
              <w:t>Материалы, полуфабрикаты, к</w:t>
            </w:r>
            <w:r w:rsidRPr="008C1325">
              <w:rPr>
                <w:rFonts w:ascii="Times New Roman" w:hAnsi="Times New Roman" w:cs="Times New Roman"/>
                <w:bCs/>
                <w:sz w:val="24"/>
                <w:szCs w:val="24"/>
              </w:rPr>
              <w:t>омплектующие изделия, используемые при ремонте, должны:</w:t>
            </w:r>
          </w:p>
          <w:p w:rsidR="00CA6150" w:rsidRPr="008C1325" w:rsidRDefault="00CA6150" w:rsidP="0066458F">
            <w:pPr>
              <w:widowControl w:val="0"/>
              <w:tabs>
                <w:tab w:val="left" w:pos="993"/>
                <w:tab w:val="left" w:pos="9639"/>
              </w:tabs>
              <w:autoSpaceDE w:val="0"/>
              <w:autoSpaceDN w:val="0"/>
              <w:adjustRightInd w:val="0"/>
              <w:ind w:firstLine="476"/>
              <w:jc w:val="both"/>
              <w:rPr>
                <w:bCs/>
              </w:rPr>
            </w:pPr>
            <w:r w:rsidRPr="008C1325">
              <w:rPr>
                <w:bCs/>
              </w:rPr>
              <w:t>- соответствовать требованиям конструкторской документации;</w:t>
            </w:r>
          </w:p>
          <w:p w:rsidR="00CA6150" w:rsidRPr="008C1325" w:rsidRDefault="0058675E" w:rsidP="0066458F">
            <w:pPr>
              <w:widowControl w:val="0"/>
              <w:autoSpaceDE w:val="0"/>
              <w:autoSpaceDN w:val="0"/>
              <w:adjustRightInd w:val="0"/>
              <w:ind w:firstLine="476"/>
              <w:jc w:val="both"/>
            </w:pPr>
            <w:r>
              <w:rPr>
                <w:bCs/>
              </w:rPr>
              <w:t>- </w:t>
            </w:r>
            <w:r w:rsidR="00CA6150" w:rsidRPr="008C1325">
              <w:rPr>
                <w:bCs/>
              </w:rPr>
              <w:t xml:space="preserve">иметь </w:t>
            </w:r>
            <w:r w:rsidR="00CA6150" w:rsidRPr="008C1325">
              <w:t>сертификат или другой документ, подтверждающий качество материалов, полуфабрикатов и комплектующих изделий.</w:t>
            </w:r>
          </w:p>
          <w:p w:rsidR="00CA6150" w:rsidRPr="008C1325" w:rsidRDefault="00CA6150" w:rsidP="0066458F">
            <w:pPr>
              <w:widowControl w:val="0"/>
              <w:autoSpaceDE w:val="0"/>
              <w:autoSpaceDN w:val="0"/>
              <w:adjustRightInd w:val="0"/>
              <w:ind w:firstLine="476"/>
              <w:jc w:val="both"/>
            </w:pPr>
            <w:r w:rsidRPr="008C1325">
              <w:rPr>
                <w:bCs/>
              </w:rPr>
              <w:t>- иметь маркировку (если это предусмотрено).</w:t>
            </w:r>
          </w:p>
          <w:p w:rsidR="00CA6150" w:rsidRPr="008C1325" w:rsidRDefault="00CA6150" w:rsidP="0066458F">
            <w:pPr>
              <w:widowControl w:val="0"/>
              <w:autoSpaceDE w:val="0"/>
              <w:autoSpaceDN w:val="0"/>
              <w:adjustRightInd w:val="0"/>
              <w:ind w:firstLine="476"/>
              <w:jc w:val="both"/>
            </w:pPr>
            <w:r w:rsidRPr="008C1325">
              <w:t>Измерительные приборы, дефектоскопы, инструменты и устройства для проверки и испытания подвижного состава, его деталей, узлов и агрегатов должны содержаться в постоянной исправности и подвергаться периодической калибровке (поверке).</w:t>
            </w:r>
          </w:p>
          <w:p w:rsidR="00CA6150" w:rsidRPr="00DB1235" w:rsidRDefault="00CA6150" w:rsidP="0066458F">
            <w:pPr>
              <w:widowControl w:val="0"/>
              <w:shd w:val="clear" w:color="auto" w:fill="FFFFFF"/>
              <w:autoSpaceDE w:val="0"/>
              <w:autoSpaceDN w:val="0"/>
              <w:adjustRightInd w:val="0"/>
              <w:ind w:firstLine="476"/>
              <w:jc w:val="both"/>
            </w:pPr>
            <w:r w:rsidRPr="00DB1235">
              <w:t>Отремонтированные и изготовленные детали, узлы и агрегаты, а также подвижной состав, после сборки должны быть проверены и испытаны.</w:t>
            </w:r>
          </w:p>
          <w:p w:rsidR="00CA6150" w:rsidRPr="00DB1235" w:rsidRDefault="00CA6150" w:rsidP="0066458F">
            <w:pPr>
              <w:widowControl w:val="0"/>
              <w:shd w:val="clear" w:color="auto" w:fill="FFFFFF"/>
              <w:autoSpaceDE w:val="0"/>
              <w:autoSpaceDN w:val="0"/>
              <w:adjustRightInd w:val="0"/>
              <w:ind w:firstLine="476"/>
              <w:jc w:val="both"/>
            </w:pPr>
            <w:proofErr w:type="gramStart"/>
            <w:r w:rsidRPr="00DB1235">
              <w:t xml:space="preserve">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w:t>
            </w:r>
            <w:r w:rsidRPr="00DB1235">
              <w:lastRenderedPageBreak/>
              <w:t>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CA6150" w:rsidRDefault="00CA6150" w:rsidP="0066458F">
            <w:pPr>
              <w:spacing w:line="240" w:lineRule="exact"/>
              <w:ind w:firstLine="476"/>
              <w:jc w:val="both"/>
            </w:pPr>
            <w:r>
              <w:t>Исполнитель</w:t>
            </w:r>
            <w:r w:rsidRPr="00CC4048">
              <w:t xml:space="preserve"> должен гарантировать Заказчику качество оказываемых услуг, их полноту и соответствие действующим нормативным документам</w:t>
            </w:r>
            <w:r>
              <w:t>.</w:t>
            </w:r>
          </w:p>
          <w:p w:rsidR="00CA6150" w:rsidRPr="00CC4048" w:rsidRDefault="00CA6150" w:rsidP="0066458F">
            <w:pPr>
              <w:spacing w:line="240" w:lineRule="exact"/>
              <w:ind w:firstLine="476"/>
              <w:jc w:val="both"/>
            </w:pPr>
            <w:r w:rsidRPr="00CC4048">
              <w:t xml:space="preserve">Гарантийный срок эксплуатации после оказания услуг по текущим ремонтам ТР-1, ТР-2, ТР-3 вагонам электропоезда постоянного тока, устанавливается и исчисляется после подписания акта </w:t>
            </w:r>
            <w:r w:rsidRPr="00CC4048">
              <w:rPr>
                <w:rFonts w:eastAsia="MS Mincho"/>
                <w:bCs/>
              </w:rPr>
              <w:t>оказания услуг</w:t>
            </w:r>
            <w:r w:rsidRPr="00CC4048">
              <w:t xml:space="preserve">. </w:t>
            </w:r>
          </w:p>
          <w:p w:rsidR="00CA6150" w:rsidRPr="00C61B90" w:rsidRDefault="00CA6150" w:rsidP="00224D47">
            <w:pPr>
              <w:ind w:firstLine="462"/>
              <w:jc w:val="both"/>
              <w:rPr>
                <w:i/>
              </w:rPr>
            </w:pPr>
            <w:r w:rsidRPr="00CC4048">
              <w:t xml:space="preserve">В случае нарушения графика движения поездов по причине ненадлежащего </w:t>
            </w:r>
            <w:r w:rsidRPr="00CC4048">
              <w:rPr>
                <w:rFonts w:eastAsia="MS Mincho"/>
                <w:bCs/>
              </w:rPr>
              <w:t>оказания услуг</w:t>
            </w:r>
            <w:r w:rsidRPr="00CC4048">
              <w:t xml:space="preserve">,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w:t>
            </w:r>
            <w:r w:rsidR="00224D47">
              <w:t>Исполнитель</w:t>
            </w:r>
            <w:r w:rsidRPr="00CC4048">
              <w:t xml:space="preserve"> возмещает </w:t>
            </w:r>
            <w:r w:rsidR="00224D47">
              <w:t>З</w:t>
            </w:r>
            <w:r w:rsidRPr="00CC4048">
              <w:t>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CA6150" w:rsidRPr="00C61B90" w:rsidTr="00BE0341">
        <w:tc>
          <w:tcPr>
            <w:tcW w:w="5000" w:type="pct"/>
            <w:gridSpan w:val="8"/>
          </w:tcPr>
          <w:p w:rsidR="00CA6150" w:rsidRPr="00C61B90" w:rsidRDefault="00CA6150" w:rsidP="00BE0341">
            <w:pPr>
              <w:jc w:val="both"/>
              <w:rPr>
                <w:b/>
                <w:i/>
                <w:sz w:val="28"/>
                <w:szCs w:val="28"/>
              </w:rPr>
            </w:pPr>
            <w:r w:rsidRPr="00D4715C">
              <w:rPr>
                <w:b/>
                <w:sz w:val="28"/>
                <w:szCs w:val="28"/>
              </w:rPr>
              <w:lastRenderedPageBreak/>
              <w:t>3. Требования к результатам</w:t>
            </w:r>
          </w:p>
        </w:tc>
      </w:tr>
      <w:tr w:rsidR="00CA6150" w:rsidRPr="00C61B90" w:rsidTr="00BE0341">
        <w:tc>
          <w:tcPr>
            <w:tcW w:w="5000" w:type="pct"/>
            <w:gridSpan w:val="8"/>
          </w:tcPr>
          <w:p w:rsidR="00CA6150" w:rsidRPr="00C61B90" w:rsidRDefault="00CA6150" w:rsidP="00BE0341">
            <w:pPr>
              <w:jc w:val="both"/>
              <w:rPr>
                <w:b/>
              </w:rPr>
            </w:pPr>
            <w:r w:rsidRPr="008C1325">
              <w:t>Результаты работ</w:t>
            </w:r>
            <w:r w:rsidR="0058675E">
              <w:t xml:space="preserve"> (услуг)</w:t>
            </w:r>
            <w:r w:rsidRPr="008C1325">
              <w:t xml:space="preserve"> должны полностью соответствовать требованиям нормативно-технической документации</w:t>
            </w:r>
            <w:r>
              <w:t>,</w:t>
            </w:r>
            <w:r w:rsidRPr="008C1325">
              <w:t xml:space="preserve"> </w:t>
            </w:r>
            <w:r>
              <w:t>указанным</w:t>
            </w:r>
            <w:r w:rsidRPr="008C1325">
              <w:t xml:space="preserve"> в настоящем техническом задании.</w:t>
            </w:r>
            <w:r>
              <w:t xml:space="preserve"> </w:t>
            </w:r>
            <w:r w:rsidRPr="00B826D2">
              <w:rPr>
                <w:szCs w:val="28"/>
              </w:rPr>
              <w:t xml:space="preserve">Результатом </w:t>
            </w:r>
            <w:r w:rsidRPr="00B826D2">
              <w:rPr>
                <w:rFonts w:eastAsia="MS Mincho"/>
                <w:bCs/>
              </w:rPr>
              <w:t>оказания услуг</w:t>
            </w:r>
            <w:r w:rsidRPr="00B826D2">
              <w:rPr>
                <w:szCs w:val="28"/>
              </w:rPr>
              <w:t xml:space="preserve"> </w:t>
            </w:r>
            <w:r w:rsidR="00FB0506">
              <w:rPr>
                <w:szCs w:val="28"/>
              </w:rPr>
              <w:t xml:space="preserve">(выполнения работ) </w:t>
            </w:r>
            <w:r w:rsidRPr="00B826D2">
              <w:rPr>
                <w:szCs w:val="28"/>
              </w:rPr>
              <w:t>является подписанный заказчиком акт сдачи-приема выполненных работ.</w:t>
            </w:r>
          </w:p>
        </w:tc>
      </w:tr>
      <w:tr w:rsidR="00CA6150" w:rsidRPr="00C61B90" w:rsidTr="00BE0341">
        <w:tc>
          <w:tcPr>
            <w:tcW w:w="5000" w:type="pct"/>
            <w:gridSpan w:val="8"/>
          </w:tcPr>
          <w:p w:rsidR="00CA6150" w:rsidRPr="00C61B90" w:rsidRDefault="00CA6150" w:rsidP="00A76653">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CA6150" w:rsidRPr="00C61B90" w:rsidTr="00A76653">
        <w:tc>
          <w:tcPr>
            <w:tcW w:w="801" w:type="pct"/>
          </w:tcPr>
          <w:p w:rsidR="00CA6150" w:rsidRPr="00C61B90" w:rsidRDefault="00CA6150" w:rsidP="00A76653">
            <w:pPr>
              <w:jc w:val="both"/>
            </w:pPr>
            <w:r w:rsidRPr="00D4715C">
              <w:rPr>
                <w:sz w:val="22"/>
                <w:szCs w:val="22"/>
              </w:rPr>
              <w:t xml:space="preserve">Место </w:t>
            </w:r>
            <w:r w:rsidRPr="00D4715C">
              <w:rPr>
                <w:bCs/>
                <w:sz w:val="22"/>
                <w:szCs w:val="22"/>
              </w:rPr>
              <w:t>оказания услуг</w:t>
            </w:r>
          </w:p>
        </w:tc>
        <w:tc>
          <w:tcPr>
            <w:tcW w:w="4199" w:type="pct"/>
            <w:gridSpan w:val="7"/>
          </w:tcPr>
          <w:p w:rsidR="00CA6150" w:rsidRPr="00C61B90" w:rsidRDefault="00CA6150" w:rsidP="00C41071">
            <w:pPr>
              <w:jc w:val="both"/>
              <w:rPr>
                <w:i/>
              </w:rPr>
            </w:pPr>
            <w:proofErr w:type="gramStart"/>
            <w:r w:rsidRPr="00CC4048">
              <w:t xml:space="preserve">Услуги </w:t>
            </w:r>
            <w:r w:rsidR="0058675E">
              <w:t xml:space="preserve">(работы) </w:t>
            </w:r>
            <w:r w:rsidRPr="00CC4048">
              <w:t>оказываются</w:t>
            </w:r>
            <w:r w:rsidR="0058675E">
              <w:t xml:space="preserve"> (выполняются)</w:t>
            </w:r>
            <w:r w:rsidRPr="00CC4048">
              <w:t xml:space="preserve"> на собственных производственных площадях </w:t>
            </w:r>
            <w:r>
              <w:t>Исполнителя</w:t>
            </w:r>
            <w:r w:rsidRPr="00CC4048">
              <w:t xml:space="preserve"> в условиях локомотиворемонтных и электровагоноремонтных предприятий, или специализированных организациях, осуществляющих выполнение работ по техническому обслуживанию в объеме ТО-2, ТО-3</w:t>
            </w:r>
            <w:r>
              <w:t>, ТО-4, ТО-5</w:t>
            </w:r>
            <w:r w:rsidRPr="00CC4048">
              <w:t xml:space="preserve"> и текущему ремонту в объеме ТР-1, ТР-2 и ТР-3</w:t>
            </w:r>
            <w:r>
              <w:t>,</w:t>
            </w:r>
            <w:r w:rsidRPr="00CC4048">
              <w:t xml:space="preserve"> управление и эксплуатация транспорта, а также проведение технического обслуживания в объеме ТО-1.</w:t>
            </w:r>
            <w:proofErr w:type="gramEnd"/>
          </w:p>
        </w:tc>
      </w:tr>
      <w:tr w:rsidR="00CA6150" w:rsidRPr="00C61B90" w:rsidTr="00A76653">
        <w:tc>
          <w:tcPr>
            <w:tcW w:w="801" w:type="pct"/>
          </w:tcPr>
          <w:p w:rsidR="00CA6150" w:rsidRPr="00C61B90" w:rsidRDefault="00CA6150" w:rsidP="00A76653">
            <w:pPr>
              <w:jc w:val="both"/>
              <w:rPr>
                <w:i/>
                <w:sz w:val="28"/>
                <w:szCs w:val="28"/>
              </w:rPr>
            </w:pPr>
            <w:r w:rsidRPr="00D4715C">
              <w:rPr>
                <w:sz w:val="22"/>
                <w:szCs w:val="22"/>
              </w:rPr>
              <w:t xml:space="preserve">Условия </w:t>
            </w:r>
            <w:r w:rsidRPr="00D4715C">
              <w:rPr>
                <w:bCs/>
                <w:sz w:val="22"/>
                <w:szCs w:val="22"/>
              </w:rPr>
              <w:t>оказания услуг</w:t>
            </w:r>
          </w:p>
        </w:tc>
        <w:tc>
          <w:tcPr>
            <w:tcW w:w="4199" w:type="pct"/>
            <w:gridSpan w:val="7"/>
          </w:tcPr>
          <w:p w:rsidR="00CA6150" w:rsidRPr="00251096" w:rsidRDefault="00CA6150" w:rsidP="00A76653">
            <w:pPr>
              <w:jc w:val="both"/>
              <w:rPr>
                <w:i/>
                <w:sz w:val="28"/>
                <w:szCs w:val="28"/>
              </w:rPr>
            </w:pPr>
            <w:r w:rsidRPr="001A51D4">
              <w:rPr>
                <w:bCs/>
                <w:color w:val="000000"/>
              </w:rPr>
              <w:t xml:space="preserve">Работы </w:t>
            </w:r>
            <w:r w:rsidR="0058675E">
              <w:rPr>
                <w:bCs/>
                <w:color w:val="000000"/>
              </w:rPr>
              <w:t xml:space="preserve">(услуги) </w:t>
            </w:r>
            <w:r w:rsidRPr="001A51D4">
              <w:rPr>
                <w:bCs/>
                <w:color w:val="000000"/>
              </w:rPr>
              <w:t xml:space="preserve">должны быть выполнены </w:t>
            </w:r>
            <w:r w:rsidR="0058675E">
              <w:rPr>
                <w:bCs/>
                <w:color w:val="000000"/>
              </w:rPr>
              <w:t xml:space="preserve">(оказаны) </w:t>
            </w:r>
            <w:r w:rsidRPr="001A51D4">
              <w:rPr>
                <w:bCs/>
                <w:color w:val="000000"/>
              </w:rPr>
              <w:t>в полном объеме в соответствии с требованиями технического задания</w:t>
            </w:r>
            <w:r w:rsidRPr="00251096">
              <w:rPr>
                <w:sz w:val="22"/>
                <w:szCs w:val="22"/>
              </w:rPr>
              <w:t xml:space="preserve"> </w:t>
            </w:r>
          </w:p>
          <w:p w:rsidR="00CA6150" w:rsidRPr="00251096" w:rsidRDefault="00CA6150" w:rsidP="00251096">
            <w:pPr>
              <w:jc w:val="both"/>
              <w:rPr>
                <w:i/>
                <w:sz w:val="28"/>
                <w:szCs w:val="28"/>
              </w:rPr>
            </w:pPr>
          </w:p>
        </w:tc>
      </w:tr>
      <w:tr w:rsidR="00CA6150" w:rsidRPr="00C61B90" w:rsidTr="00A76653">
        <w:tc>
          <w:tcPr>
            <w:tcW w:w="801" w:type="pct"/>
          </w:tcPr>
          <w:p w:rsidR="00CA6150" w:rsidRPr="00C61B90" w:rsidRDefault="00CA6150" w:rsidP="00A76653">
            <w:pPr>
              <w:jc w:val="both"/>
              <w:rPr>
                <w:i/>
                <w:sz w:val="28"/>
                <w:szCs w:val="28"/>
              </w:rPr>
            </w:pPr>
            <w:r w:rsidRPr="00D4715C">
              <w:rPr>
                <w:sz w:val="22"/>
                <w:szCs w:val="22"/>
              </w:rPr>
              <w:t xml:space="preserve">Сроки </w:t>
            </w:r>
            <w:r w:rsidRPr="00D4715C">
              <w:rPr>
                <w:bCs/>
                <w:sz w:val="22"/>
                <w:szCs w:val="22"/>
              </w:rPr>
              <w:t>оказания услуг</w:t>
            </w:r>
          </w:p>
        </w:tc>
        <w:tc>
          <w:tcPr>
            <w:tcW w:w="4199" w:type="pct"/>
            <w:gridSpan w:val="7"/>
          </w:tcPr>
          <w:p w:rsidR="00CA6150" w:rsidRPr="00C61B90" w:rsidRDefault="00CA6150" w:rsidP="00A76653">
            <w:pPr>
              <w:jc w:val="both"/>
              <w:rPr>
                <w:i/>
                <w:sz w:val="28"/>
                <w:szCs w:val="28"/>
              </w:rPr>
            </w:pPr>
            <w:r w:rsidRPr="00CC4048">
              <w:rPr>
                <w:bCs/>
                <w:szCs w:val="28"/>
              </w:rPr>
              <w:t>С момента заключения договора и на весь период действия договора (до 31.12.20</w:t>
            </w:r>
            <w:r>
              <w:rPr>
                <w:bCs/>
                <w:szCs w:val="28"/>
              </w:rPr>
              <w:t>21</w:t>
            </w:r>
            <w:r w:rsidRPr="00CC4048">
              <w:rPr>
                <w:bCs/>
                <w:szCs w:val="28"/>
              </w:rPr>
              <w:t xml:space="preserve"> включительно)</w:t>
            </w:r>
          </w:p>
        </w:tc>
      </w:tr>
      <w:tr w:rsidR="00CA6150" w:rsidRPr="00C61B90" w:rsidTr="00BE0341">
        <w:tc>
          <w:tcPr>
            <w:tcW w:w="5000" w:type="pct"/>
            <w:gridSpan w:val="8"/>
          </w:tcPr>
          <w:p w:rsidR="00CA6150" w:rsidRPr="00C61B90" w:rsidRDefault="00CA6150" w:rsidP="00BE0341">
            <w:pPr>
              <w:jc w:val="both"/>
              <w:rPr>
                <w:i/>
                <w:sz w:val="28"/>
                <w:szCs w:val="28"/>
              </w:rPr>
            </w:pPr>
            <w:r w:rsidRPr="00D4715C">
              <w:rPr>
                <w:b/>
                <w:bCs/>
                <w:sz w:val="28"/>
                <w:szCs w:val="28"/>
              </w:rPr>
              <w:t>5. Форма, сроки и порядок оплаты</w:t>
            </w:r>
          </w:p>
        </w:tc>
      </w:tr>
      <w:tr w:rsidR="00CA6150" w:rsidRPr="00C61B90" w:rsidTr="00A76653">
        <w:tc>
          <w:tcPr>
            <w:tcW w:w="801" w:type="pct"/>
          </w:tcPr>
          <w:p w:rsidR="00CA6150" w:rsidRPr="00C61B90" w:rsidRDefault="00CA6150" w:rsidP="00BE0341">
            <w:pPr>
              <w:jc w:val="both"/>
              <w:rPr>
                <w:i/>
              </w:rPr>
            </w:pPr>
            <w:r w:rsidRPr="00D4715C">
              <w:rPr>
                <w:bCs/>
                <w:sz w:val="22"/>
                <w:szCs w:val="22"/>
              </w:rPr>
              <w:t>Форма оплаты</w:t>
            </w:r>
          </w:p>
        </w:tc>
        <w:tc>
          <w:tcPr>
            <w:tcW w:w="4199" w:type="pct"/>
            <w:gridSpan w:val="7"/>
          </w:tcPr>
          <w:p w:rsidR="00CA6150" w:rsidRPr="00C61B90" w:rsidRDefault="00CA6150" w:rsidP="00BE0341">
            <w:pPr>
              <w:jc w:val="both"/>
              <w:rPr>
                <w:i/>
              </w:rPr>
            </w:pPr>
            <w:r w:rsidRPr="00CC4048">
              <w:rPr>
                <w:bCs/>
              </w:rPr>
              <w:t xml:space="preserve">Оплата осуществляется в безналичной форме путем перечисления средств на </w:t>
            </w:r>
            <w:proofErr w:type="gramStart"/>
            <w:r w:rsidR="0006101F">
              <w:rPr>
                <w:bCs/>
              </w:rPr>
              <w:t>р</w:t>
            </w:r>
            <w:proofErr w:type="gramEnd"/>
            <w:r w:rsidR="0006101F">
              <w:rPr>
                <w:bCs/>
              </w:rPr>
              <w:t>/счет И</w:t>
            </w:r>
            <w:r w:rsidRPr="00CC4048">
              <w:rPr>
                <w:bCs/>
              </w:rPr>
              <w:t>сполнителя.</w:t>
            </w:r>
          </w:p>
        </w:tc>
      </w:tr>
      <w:tr w:rsidR="00CA6150" w:rsidRPr="00C61B90" w:rsidTr="00A76653">
        <w:tc>
          <w:tcPr>
            <w:tcW w:w="801" w:type="pct"/>
          </w:tcPr>
          <w:p w:rsidR="00CA6150" w:rsidRPr="00C61B90" w:rsidRDefault="00CA6150" w:rsidP="00BE0341">
            <w:pPr>
              <w:jc w:val="both"/>
              <w:rPr>
                <w:i/>
              </w:rPr>
            </w:pPr>
            <w:r w:rsidRPr="00D4715C">
              <w:rPr>
                <w:bCs/>
                <w:sz w:val="22"/>
                <w:szCs w:val="22"/>
              </w:rPr>
              <w:t>Авансирование</w:t>
            </w:r>
          </w:p>
        </w:tc>
        <w:tc>
          <w:tcPr>
            <w:tcW w:w="4199" w:type="pct"/>
            <w:gridSpan w:val="7"/>
          </w:tcPr>
          <w:p w:rsidR="00CA6150" w:rsidRPr="00C61B90" w:rsidRDefault="0006101F" w:rsidP="00F92F5C">
            <w:pPr>
              <w:jc w:val="both"/>
              <w:rPr>
                <w:i/>
                <w:sz w:val="28"/>
                <w:szCs w:val="28"/>
              </w:rPr>
            </w:pPr>
            <w:r>
              <w:rPr>
                <w:bCs/>
              </w:rPr>
              <w:t>П</w:t>
            </w:r>
            <w:r w:rsidR="00CA6150">
              <w:rPr>
                <w:bCs/>
              </w:rPr>
              <w:t>редусмотрено.</w:t>
            </w:r>
          </w:p>
        </w:tc>
      </w:tr>
      <w:tr w:rsidR="00CA6150" w:rsidRPr="00C61B90" w:rsidTr="00A76653">
        <w:tc>
          <w:tcPr>
            <w:tcW w:w="801" w:type="pct"/>
          </w:tcPr>
          <w:p w:rsidR="00CA6150" w:rsidRPr="00C61B90" w:rsidRDefault="00CA6150" w:rsidP="00BE0341">
            <w:pPr>
              <w:jc w:val="both"/>
              <w:rPr>
                <w:i/>
              </w:rPr>
            </w:pPr>
            <w:r w:rsidRPr="00D4715C">
              <w:rPr>
                <w:bCs/>
                <w:sz w:val="22"/>
                <w:szCs w:val="22"/>
              </w:rPr>
              <w:t xml:space="preserve">Срок и порядок </w:t>
            </w:r>
            <w:r w:rsidRPr="00D4715C">
              <w:rPr>
                <w:bCs/>
                <w:sz w:val="22"/>
                <w:szCs w:val="22"/>
              </w:rPr>
              <w:lastRenderedPageBreak/>
              <w:t>оплаты</w:t>
            </w:r>
          </w:p>
        </w:tc>
        <w:tc>
          <w:tcPr>
            <w:tcW w:w="4199" w:type="pct"/>
            <w:gridSpan w:val="7"/>
          </w:tcPr>
          <w:p w:rsidR="00CA6150" w:rsidRPr="00D94769" w:rsidRDefault="00CA6150" w:rsidP="00A76653">
            <w:pPr>
              <w:ind w:firstLine="709"/>
              <w:jc w:val="both"/>
              <w:rPr>
                <w:bCs/>
              </w:rPr>
            </w:pPr>
            <w:r w:rsidRPr="00D94769">
              <w:rPr>
                <w:bCs/>
              </w:rPr>
              <w:lastRenderedPageBreak/>
              <w:t xml:space="preserve">Оплата Заказчиком оказанных Услуг, выполненных Работ производится путем безналичного перечисления </w:t>
            </w:r>
            <w:r w:rsidRPr="00D94769">
              <w:rPr>
                <w:bCs/>
              </w:rPr>
              <w:lastRenderedPageBreak/>
              <w:t>денежных средств на счет Исполнителя ежемесячно в следующем порядке:</w:t>
            </w:r>
          </w:p>
          <w:p w:rsidR="00CA6150" w:rsidRPr="00D94769" w:rsidRDefault="00CA6150" w:rsidP="00A76653">
            <w:pPr>
              <w:ind w:firstLine="709"/>
              <w:jc w:val="both"/>
              <w:rPr>
                <w:bCs/>
              </w:rPr>
            </w:pPr>
            <w:r w:rsidRPr="00D94769">
              <w:rPr>
                <w:bCs/>
              </w:rPr>
              <w:t>- 1-й авансовый платеж в размере 25 % от стоимости оказываемых Услуг, выполняемых работ выплачивается до 10 числа отчетного месяца</w:t>
            </w:r>
            <w:r w:rsidRPr="00D94769">
              <w:t xml:space="preserve"> 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- 2-й авансовый платеж в размере 25 % от стоимости оказываемых Услуг, выполняемых работ выплачивается до 15 числа отчетного месяца</w:t>
            </w:r>
            <w:r w:rsidRPr="00D94769">
              <w:t xml:space="preserve"> 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- 3-й авансовый платеж в размере 25 % от стоимости оказываемых Услуг, выполняемых работ выплачивается до 20 числа отчетного месяца </w:t>
            </w:r>
            <w:r w:rsidRPr="00D94769">
              <w:t>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- 4-й авансовый платеж в размере 25 % от стоимости оказываемых Услуг, выполняемых работ выплачивается до 25 числа отчетного месяца </w:t>
            </w:r>
            <w:r w:rsidRPr="00D94769">
              <w:t>на основании выставленного счета</w:t>
            </w:r>
            <w:r w:rsidRPr="00D94769">
              <w:rPr>
                <w:bCs/>
              </w:rPr>
              <w:t>.</w:t>
            </w:r>
          </w:p>
          <w:p w:rsidR="00CA6150" w:rsidRPr="00D94769" w:rsidRDefault="00CA6150" w:rsidP="00A76653">
            <w:pPr>
              <w:ind w:firstLine="709"/>
              <w:jc w:val="both"/>
              <w:rPr>
                <w:bCs/>
              </w:rPr>
            </w:pPr>
            <w:r w:rsidRPr="00D94769">
              <w:rPr>
                <w:bCs/>
              </w:rPr>
              <w:t xml:space="preserve">Исполнитель выставляет Заказчику счет на оплату авансового платежа не позднее 20 (двадцатого) числа месяца, </w:t>
            </w:r>
            <w:r w:rsidRPr="00D94769">
              <w:t xml:space="preserve">предшествующего </w:t>
            </w:r>
            <w:r w:rsidRPr="00D94769">
              <w:rPr>
                <w:bCs/>
              </w:rPr>
              <w:t>месяцу, за который должна быть произведена оплата.</w:t>
            </w:r>
          </w:p>
          <w:p w:rsidR="00D94769" w:rsidRDefault="00CA6150" w:rsidP="00A76653">
            <w:pPr>
              <w:ind w:firstLine="709"/>
              <w:jc w:val="both"/>
              <w:rPr>
                <w:bCs/>
              </w:rPr>
            </w:pPr>
            <w:r w:rsidRPr="00D94769">
              <w:rPr>
                <w:bCs/>
              </w:rPr>
              <w:t xml:space="preserve">Окончательный расчет 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
          <w:p w:rsidR="00CA6150" w:rsidRPr="00D94769" w:rsidRDefault="00CA6150" w:rsidP="00A76653">
            <w:pPr>
              <w:ind w:firstLine="709"/>
              <w:jc w:val="both"/>
              <w:rPr>
                <w:bCs/>
              </w:rPr>
            </w:pPr>
            <w:proofErr w:type="gramStart"/>
            <w:r w:rsidRPr="00D94769">
              <w:rPr>
                <w:bCs/>
              </w:rPr>
              <w:t>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 недостающую часть суммы в течение 5 (пяти) рабочих дней с момента поступления Заказчику от Исполнителя акта о выполненных Работах (оказанных Услугах) и счета-фактуры.</w:t>
            </w:r>
            <w:proofErr w:type="gramEnd"/>
            <w:r w:rsidRPr="00D94769">
              <w:rPr>
                <w:bCs/>
              </w:rPr>
              <w:t xml:space="preserve"> В случае прекращения действия настоящего договора незачтенный аванс возвращается Заказчику по его обращению. </w:t>
            </w:r>
          </w:p>
          <w:p w:rsidR="00CA6150" w:rsidRPr="00D607FD" w:rsidRDefault="00CA6150" w:rsidP="00D607FD">
            <w:pPr>
              <w:ind w:firstLine="709"/>
              <w:jc w:val="both"/>
              <w:rPr>
                <w:bCs/>
              </w:rPr>
            </w:pPr>
            <w:r w:rsidRPr="00D94769">
              <w:rPr>
                <w:bCs/>
              </w:rPr>
              <w:t>При наличии у Заказчика просроченной задолженности Исполнитель вправе не принимать в ремонт и на техническое обслуживание Транспорт Заказчика, а также не оказывать услуги по управлению и эксплуатации Транспорта.</w:t>
            </w:r>
          </w:p>
        </w:tc>
      </w:tr>
      <w:tr w:rsidR="00CA6150" w:rsidRPr="00C61B90" w:rsidTr="00BE0341">
        <w:tc>
          <w:tcPr>
            <w:tcW w:w="5000" w:type="pct"/>
            <w:gridSpan w:val="8"/>
          </w:tcPr>
          <w:p w:rsidR="00CA6150" w:rsidRPr="00C61B90" w:rsidRDefault="00CA6150" w:rsidP="00BE0341">
            <w:pPr>
              <w:jc w:val="both"/>
              <w:rPr>
                <w:i/>
                <w:sz w:val="28"/>
                <w:szCs w:val="28"/>
              </w:rPr>
            </w:pPr>
            <w:r w:rsidRPr="00D4715C">
              <w:rPr>
                <w:b/>
                <w:bCs/>
                <w:sz w:val="28"/>
                <w:szCs w:val="28"/>
              </w:rPr>
              <w:lastRenderedPageBreak/>
              <w:t xml:space="preserve">6. </w:t>
            </w:r>
            <w:r w:rsidRPr="00276E51">
              <w:rPr>
                <w:b/>
                <w:bCs/>
                <w:sz w:val="28"/>
                <w:szCs w:val="28"/>
              </w:rPr>
              <w:t>Иные требования</w:t>
            </w:r>
          </w:p>
        </w:tc>
      </w:tr>
      <w:tr w:rsidR="00CA6150" w:rsidRPr="00C61B90" w:rsidTr="00BE0341">
        <w:tc>
          <w:tcPr>
            <w:tcW w:w="5000" w:type="pct"/>
            <w:gridSpan w:val="8"/>
          </w:tcPr>
          <w:p w:rsidR="00CA6150" w:rsidRPr="00A76653" w:rsidRDefault="00CA6150" w:rsidP="00743BFF">
            <w:pPr>
              <w:jc w:val="both"/>
            </w:pPr>
            <w:r w:rsidRPr="00A76653">
              <w:t>Не предусмотрены.</w:t>
            </w:r>
          </w:p>
        </w:tc>
      </w:tr>
      <w:tr w:rsidR="00CA6150" w:rsidRPr="00C61B90" w:rsidTr="00BE0341">
        <w:tc>
          <w:tcPr>
            <w:tcW w:w="5000" w:type="pct"/>
            <w:gridSpan w:val="8"/>
          </w:tcPr>
          <w:p w:rsidR="00CA6150" w:rsidRPr="00C61B90" w:rsidRDefault="00CA6150" w:rsidP="00BE0341">
            <w:pPr>
              <w:jc w:val="both"/>
              <w:rPr>
                <w:b/>
                <w:sz w:val="28"/>
                <w:szCs w:val="28"/>
              </w:rPr>
            </w:pPr>
            <w:r w:rsidRPr="00D4715C">
              <w:rPr>
                <w:b/>
                <w:sz w:val="28"/>
                <w:szCs w:val="28"/>
              </w:rPr>
              <w:t>7. Расчет стоимости товаров, работ, услуг за единицу</w:t>
            </w:r>
          </w:p>
        </w:tc>
      </w:tr>
      <w:tr w:rsidR="00CA6150" w:rsidRPr="00C61B90" w:rsidTr="00BE0341">
        <w:tc>
          <w:tcPr>
            <w:tcW w:w="5000" w:type="pct"/>
            <w:gridSpan w:val="8"/>
          </w:tcPr>
          <w:p w:rsidR="00CA6150" w:rsidRPr="00C61B90" w:rsidRDefault="00CA6150" w:rsidP="00A76653">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6044FA" w:rsidRDefault="006044FA" w:rsidP="00C077BB">
      <w:pPr>
        <w:rPr>
          <w:bCs/>
          <w:i/>
          <w:sz w:val="28"/>
          <w:szCs w:val="28"/>
        </w:rPr>
        <w:sectPr w:rsidR="006044FA" w:rsidSect="00624683">
          <w:headerReference w:type="default" r:id="rId8"/>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077BB" w:rsidRDefault="00C077BB" w:rsidP="00A76653">
      <w:pPr>
        <w:pStyle w:val="a5"/>
        <w:jc w:val="center"/>
        <w:rPr>
          <w:sz w:val="28"/>
          <w:szCs w:val="28"/>
        </w:rPr>
      </w:pPr>
      <w:r w:rsidRPr="00D4715C">
        <w:rPr>
          <w:sz w:val="28"/>
          <w:szCs w:val="28"/>
        </w:rPr>
        <w:t>Проект</w:t>
      </w:r>
      <w:r w:rsidR="00A76653">
        <w:rPr>
          <w:sz w:val="28"/>
          <w:szCs w:val="28"/>
        </w:rPr>
        <w:t xml:space="preserve"> </w:t>
      </w:r>
      <w:r w:rsidRPr="00D4715C">
        <w:rPr>
          <w:sz w:val="28"/>
          <w:szCs w:val="28"/>
        </w:rPr>
        <w:t>договор</w:t>
      </w:r>
    </w:p>
    <w:p w:rsidR="00A76653" w:rsidRDefault="00A76653" w:rsidP="00A76653">
      <w:pPr>
        <w:pStyle w:val="a5"/>
        <w:jc w:val="center"/>
        <w:rPr>
          <w:sz w:val="28"/>
          <w:szCs w:val="28"/>
        </w:rPr>
      </w:pPr>
    </w:p>
    <w:p w:rsidR="00A76653" w:rsidRPr="00C61B90" w:rsidRDefault="00A76653" w:rsidP="00A76653">
      <w:pPr>
        <w:pStyle w:val="a5"/>
        <w:jc w:val="center"/>
        <w:rPr>
          <w:sz w:val="28"/>
          <w:szCs w:val="28"/>
        </w:rPr>
      </w:pPr>
    </w:p>
    <w:p w:rsidR="00A76653" w:rsidRDefault="00A76653" w:rsidP="00A76653">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C077BB" w:rsidRDefault="00C077BB" w:rsidP="00C077BB">
      <w:pPr>
        <w:rPr>
          <w:bCs/>
          <w:i/>
          <w:sz w:val="28"/>
          <w:szCs w:val="28"/>
        </w:rPr>
      </w:pPr>
    </w:p>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был внесен взнос в компенсационный фонд обеспечения договорных обязательств</w:t>
      </w:r>
      <w:proofErr w:type="gramEnd"/>
      <w:r w:rsidR="003369BB" w:rsidRPr="00EC49D4">
        <w:rPr>
          <w:rFonts w:eastAsia="Times New Roman"/>
          <w:sz w:val="28"/>
          <w:szCs w:val="28"/>
        </w:rPr>
        <w:t xml:space="preserve">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w:t>
      </w:r>
      <w:proofErr w:type="gramStart"/>
      <w:r w:rsidR="003369BB" w:rsidRPr="00EC49D4">
        <w:rPr>
          <w:sz w:val="28"/>
          <w:szCs w:val="28"/>
        </w:rPr>
        <w:t>применимо</w:t>
      </w:r>
      <w:proofErr w:type="gramEnd"/>
      <w:r w:rsidR="003369BB"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proofErr w:type="gramStart"/>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EC49D4">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11549A">
            <w:pPr>
              <w:pStyle w:val="a5"/>
              <w:ind w:firstLine="0"/>
              <w:rPr>
                <w:sz w:val="28"/>
                <w:szCs w:val="20"/>
              </w:rPr>
            </w:pPr>
            <w:r w:rsidRPr="00654CEB">
              <w:rPr>
                <w:sz w:val="28"/>
                <w:szCs w:val="20"/>
              </w:rPr>
              <w:t>Является ли участник производителем (лицом,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D048EE"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2"/>
            <w:r w:rsidR="00451262">
              <w:rPr>
                <w:sz w:val="28"/>
                <w:szCs w:val="20"/>
              </w:rPr>
              <w:t xml:space="preserve"> Да</w:t>
            </w:r>
            <w:proofErr w:type="gramStart"/>
            <w:r w:rsidR="00451262">
              <w:rPr>
                <w:sz w:val="28"/>
                <w:szCs w:val="20"/>
              </w:rPr>
              <w:t xml:space="preserve">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3"/>
            <w:r w:rsidR="00451262">
              <w:rPr>
                <w:sz w:val="28"/>
                <w:szCs w:val="20"/>
              </w:rPr>
              <w:t xml:space="preserve"> Н</w:t>
            </w:r>
            <w:proofErr w:type="gramEnd"/>
            <w:r w:rsidR="00451262">
              <w:rPr>
                <w:sz w:val="28"/>
                <w:szCs w:val="20"/>
              </w:rPr>
              <w:t>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D048EE"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048EE"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D048EE"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048EE"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w:t>
      </w: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 xml:space="preserve">а) оказать услуги, предусмотренные настоящим техническим предложением, в полном соответствии </w:t>
      </w:r>
      <w:proofErr w:type="gramStart"/>
      <w:r>
        <w:t>с</w:t>
      </w:r>
      <w:proofErr w:type="gramEnd"/>
      <w:r>
        <w:t>:</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оказания услуг, указанными в техническом задании;</w:t>
      </w:r>
    </w:p>
    <w:p w:rsidR="00721AAC" w:rsidRDefault="00721AAC" w:rsidP="00721AAC">
      <w:pPr>
        <w:pStyle w:val="a3"/>
        <w:ind w:left="0" w:right="601" w:firstLine="426"/>
        <w:rPr>
          <w:bCs/>
        </w:rPr>
      </w:pPr>
      <w:r w:rsidRPr="00802465">
        <w:t xml:space="preserve">б)  </w:t>
      </w:r>
      <w:r w:rsidRPr="00802465">
        <w:rPr>
          <w:bCs/>
        </w:rPr>
        <w:t>оказать услуги в мест</w:t>
      </w:r>
      <w:proofErr w:type="gramStart"/>
      <w:r w:rsidRPr="00802465">
        <w:rPr>
          <w:bCs/>
        </w:rPr>
        <w:t>е(</w:t>
      </w:r>
      <w:proofErr w:type="gramEnd"/>
      <w:r w:rsidRPr="00802465">
        <w:rPr>
          <w:bCs/>
        </w:rPr>
        <w:t>ах) оказания услуг, предусмотренном(ых) в техническом задании;</w:t>
      </w:r>
    </w:p>
    <w:p w:rsidR="00721AAC" w:rsidRDefault="0011549A" w:rsidP="00721AAC">
      <w:pPr>
        <w:pStyle w:val="a3"/>
        <w:ind w:left="0" w:right="601" w:firstLine="426"/>
        <w:rPr>
          <w:bCs/>
        </w:rPr>
      </w:pPr>
      <w:r>
        <w:rPr>
          <w:bCs/>
        </w:rPr>
        <w:t>в</w:t>
      </w:r>
      <w:r w:rsidR="00721AAC" w:rsidRPr="00802465">
        <w:rPr>
          <w:bCs/>
        </w:rPr>
        <w:t>) оказать услуги в соответствии с условиями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11549A">
            <w:pPr>
              <w:jc w:val="both"/>
              <w:rPr>
                <w:b/>
              </w:rPr>
            </w:pPr>
            <w:r w:rsidRPr="00D4715C">
              <w:rPr>
                <w:b/>
                <w:sz w:val="28"/>
                <w:szCs w:val="28"/>
              </w:rPr>
              <w:lastRenderedPageBreak/>
              <w:t>Наименование</w:t>
            </w:r>
            <w:r w:rsidRPr="00C61B90">
              <w:rPr>
                <w:b/>
                <w:sz w:val="28"/>
                <w:szCs w:val="28"/>
              </w:rPr>
              <w:t xml:space="preserve"> предложенных услуг их количество </w:t>
            </w:r>
            <w:r w:rsidRPr="00D4715C">
              <w:rPr>
                <w:b/>
                <w:sz w:val="28"/>
                <w:szCs w:val="28"/>
              </w:rPr>
              <w:t>(объем) и предложенная цена договора</w:t>
            </w:r>
          </w:p>
        </w:tc>
      </w:tr>
      <w:tr w:rsidR="00F81F97" w:rsidRPr="00C61B90" w:rsidTr="000C0E30">
        <w:tblPrEx>
          <w:tblLook w:val="04A0"/>
        </w:tblPrEx>
        <w:tc>
          <w:tcPr>
            <w:tcW w:w="2790" w:type="dxa"/>
          </w:tcPr>
          <w:p w:rsidR="00F81F97" w:rsidRPr="00C61B90" w:rsidRDefault="00F81F97" w:rsidP="0011549A">
            <w:pPr>
              <w:jc w:val="both"/>
              <w:rPr>
                <w:b/>
              </w:rPr>
            </w:pPr>
            <w:r w:rsidRPr="00D4715C">
              <w:rPr>
                <w:b/>
              </w:rPr>
              <w:t>Наименование услуги</w:t>
            </w:r>
          </w:p>
        </w:tc>
        <w:tc>
          <w:tcPr>
            <w:tcW w:w="1490" w:type="dxa"/>
            <w:gridSpan w:val="2"/>
          </w:tcPr>
          <w:p w:rsidR="00F81F97" w:rsidRPr="00C61B90" w:rsidRDefault="00F81F97" w:rsidP="00F8707F">
            <w:pPr>
              <w:jc w:val="both"/>
              <w:rPr>
                <w:b/>
              </w:rPr>
            </w:pPr>
            <w:r w:rsidRPr="00D4715C">
              <w:rPr>
                <w:b/>
              </w:rPr>
              <w:t>Ед</w:t>
            </w:r>
            <w:proofErr w:type="gramStart"/>
            <w:r w:rsidRPr="00D4715C">
              <w:rPr>
                <w:b/>
              </w:rPr>
              <w:t>.и</w:t>
            </w:r>
            <w:proofErr w:type="gramEnd"/>
            <w:r w:rsidRPr="00D4715C">
              <w:rPr>
                <w:b/>
              </w:rPr>
              <w:t>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11549A">
            <w:pPr>
              <w:ind w:left="-108"/>
              <w:jc w:val="both"/>
              <w:rPr>
                <w:i/>
              </w:rPr>
            </w:pPr>
            <w:r w:rsidRPr="00D4715C">
              <w:rPr>
                <w:i/>
              </w:rPr>
              <w:t>Указать наименование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4"/>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ставку Н</w:t>
            </w:r>
            <w:proofErr w:type="gramStart"/>
            <w:r w:rsidRPr="00D4715C">
              <w:rPr>
                <w:bCs/>
                <w:i/>
              </w:rPr>
              <w:t xml:space="preserve">ДС </w:t>
            </w:r>
            <w:r w:rsidR="004156E2">
              <w:rPr>
                <w:bCs/>
                <w:i/>
              </w:rPr>
              <w:t>в пр</w:t>
            </w:r>
            <w:proofErr w:type="gramEnd"/>
            <w:r w:rsidR="004156E2">
              <w:rPr>
                <w:bCs/>
                <w:i/>
              </w:rPr>
              <w:t>оцентах</w:t>
            </w:r>
          </w:p>
        </w:tc>
      </w:tr>
      <w:tr w:rsidR="00F81F97" w:rsidRPr="00C61B90" w:rsidTr="004156E2">
        <w:tblPrEx>
          <w:tblLook w:val="04A0"/>
        </w:tblPrEx>
        <w:tc>
          <w:tcPr>
            <w:tcW w:w="15877" w:type="dxa"/>
            <w:gridSpan w:val="9"/>
          </w:tcPr>
          <w:p w:rsidR="00F81F97" w:rsidRPr="00C61B90" w:rsidRDefault="00F81F97" w:rsidP="0011549A">
            <w:pPr>
              <w:jc w:val="both"/>
              <w:rPr>
                <w:b/>
                <w:bCs/>
                <w:i/>
              </w:rPr>
            </w:pPr>
            <w:r w:rsidRPr="00D4715C">
              <w:rPr>
                <w:b/>
                <w:bCs/>
                <w:sz w:val="28"/>
                <w:szCs w:val="28"/>
              </w:rPr>
              <w:t>Характеристики предлагаемых услуг</w:t>
            </w:r>
            <w:r w:rsidRPr="00C61B90">
              <w:rPr>
                <w:b/>
                <w:sz w:val="28"/>
                <w:szCs w:val="28"/>
              </w:rPr>
              <w:t xml:space="preserve"> </w:t>
            </w:r>
          </w:p>
        </w:tc>
      </w:tr>
      <w:tr w:rsidR="00E85CF5" w:rsidRPr="00C61B90" w:rsidTr="000C0E30">
        <w:tblPrEx>
          <w:tblLook w:val="04A0"/>
        </w:tblPrEx>
        <w:tc>
          <w:tcPr>
            <w:tcW w:w="2869" w:type="dxa"/>
            <w:gridSpan w:val="2"/>
          </w:tcPr>
          <w:p w:rsidR="00E85CF5" w:rsidRPr="00C61B90" w:rsidRDefault="00E85CF5" w:rsidP="0011549A">
            <w:pPr>
              <w:jc w:val="both"/>
              <w:rPr>
                <w:i/>
              </w:rPr>
            </w:pPr>
            <w:r w:rsidRPr="00D4715C">
              <w:rPr>
                <w:i/>
              </w:rPr>
              <w:t>Указать наименование услуги</w:t>
            </w:r>
          </w:p>
        </w:tc>
        <w:tc>
          <w:tcPr>
            <w:tcW w:w="2266" w:type="dxa"/>
            <w:gridSpan w:val="2"/>
          </w:tcPr>
          <w:p w:rsidR="00E85CF5" w:rsidRPr="00C61B90" w:rsidRDefault="00E85CF5" w:rsidP="0011549A">
            <w:pPr>
              <w:jc w:val="both"/>
            </w:pPr>
            <w:r w:rsidRPr="00F3735F">
              <w:rPr>
                <w:bCs/>
                <w:sz w:val="22"/>
                <w:szCs w:val="22"/>
              </w:rPr>
              <w:t>Технические и функциональные характеристики услуги</w:t>
            </w:r>
          </w:p>
        </w:tc>
        <w:tc>
          <w:tcPr>
            <w:tcW w:w="10742" w:type="dxa"/>
            <w:gridSpan w:val="5"/>
          </w:tcPr>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EB182D" w:rsidRDefault="00EB182D">
      <w:pPr>
        <w:jc w:val="center"/>
      </w:pPr>
    </w:p>
    <w:p w:rsidR="00EB182D"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5"/>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w:t>
            </w:r>
            <w:r w:rsidRPr="00D4715C">
              <w:rPr>
                <w:sz w:val="24"/>
                <w:szCs w:val="22"/>
              </w:rPr>
              <w:lastRenderedPageBreak/>
              <w:t xml:space="preserve">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lastRenderedPageBreak/>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91"/>
        <w:gridCol w:w="9389"/>
      </w:tblGrid>
      <w:tr w:rsidR="00D63907" w:rsidRPr="00C61B90" w:rsidTr="00624683">
        <w:tc>
          <w:tcPr>
            <w:tcW w:w="817" w:type="dxa"/>
          </w:tcPr>
          <w:p w:rsidR="009372AC" w:rsidRDefault="00C2012C">
            <w:pPr>
              <w:ind w:left="708"/>
              <w:rPr>
                <w:b/>
                <w:sz w:val="28"/>
                <w:szCs w:val="28"/>
              </w:rPr>
            </w:pPr>
            <w:r w:rsidRPr="00C2012C">
              <w:rPr>
                <w:b/>
                <w:sz w:val="28"/>
                <w:szCs w:val="28"/>
              </w:rPr>
              <w:t>№</w:t>
            </w:r>
            <w:proofErr w:type="gramStart"/>
            <w:r w:rsidRPr="00C2012C">
              <w:rPr>
                <w:b/>
                <w:sz w:val="28"/>
                <w:szCs w:val="28"/>
              </w:rPr>
              <w:t>п</w:t>
            </w:r>
            <w:proofErr w:type="gramEnd"/>
            <w:r w:rsidRPr="00C2012C">
              <w:rPr>
                <w:b/>
                <w:sz w:val="28"/>
                <w:szCs w:val="28"/>
              </w:rPr>
              <w:t>/п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11549A" w:rsidRPr="0017769F" w:rsidRDefault="0011549A" w:rsidP="0011549A">
            <w:pPr>
              <w:widowControl w:val="0"/>
              <w:jc w:val="both"/>
              <w:rPr>
                <w:bCs/>
                <w:i/>
                <w:sz w:val="28"/>
                <w:szCs w:val="28"/>
              </w:rPr>
            </w:pPr>
            <w:r w:rsidRPr="0017769F">
              <w:rPr>
                <w:bCs/>
                <w:sz w:val="28"/>
                <w:szCs w:val="28"/>
              </w:rPr>
              <w:t>Заказчик: АО «</w:t>
            </w:r>
            <w:r>
              <w:rPr>
                <w:bCs/>
                <w:sz w:val="28"/>
                <w:szCs w:val="28"/>
              </w:rPr>
              <w:t>Омск</w:t>
            </w:r>
            <w:r w:rsidRPr="0017769F">
              <w:rPr>
                <w:bCs/>
                <w:sz w:val="28"/>
                <w:szCs w:val="28"/>
              </w:rPr>
              <w:t>-пригород».</w:t>
            </w:r>
          </w:p>
          <w:p w:rsidR="0011549A" w:rsidRPr="0017769F" w:rsidRDefault="0011549A" w:rsidP="0011549A">
            <w:pPr>
              <w:widowControl w:val="0"/>
              <w:jc w:val="both"/>
              <w:rPr>
                <w:bCs/>
                <w:i/>
                <w:sz w:val="28"/>
                <w:szCs w:val="28"/>
              </w:rPr>
            </w:pPr>
            <w:r w:rsidRPr="0017769F">
              <w:rPr>
                <w:bCs/>
                <w:sz w:val="28"/>
                <w:szCs w:val="28"/>
              </w:rPr>
              <w:t>Место нахождения заказчика:</w:t>
            </w:r>
            <w:r>
              <w:rPr>
                <w:bCs/>
                <w:sz w:val="28"/>
                <w:szCs w:val="28"/>
              </w:rPr>
              <w:t xml:space="preserve"> </w:t>
            </w:r>
            <w:proofErr w:type="gramStart"/>
            <w:r w:rsidRPr="0017769F">
              <w:rPr>
                <w:sz w:val="28"/>
                <w:szCs w:val="28"/>
              </w:rPr>
              <w:t>г</w:t>
            </w:r>
            <w:proofErr w:type="gramEnd"/>
            <w:r w:rsidRPr="0017769F">
              <w:rPr>
                <w:sz w:val="28"/>
                <w:szCs w:val="28"/>
              </w:rPr>
              <w:t xml:space="preserve">. </w:t>
            </w:r>
            <w:r>
              <w:rPr>
                <w:sz w:val="28"/>
                <w:szCs w:val="28"/>
              </w:rPr>
              <w:t>Омск</w:t>
            </w:r>
            <w:r w:rsidRPr="0017769F">
              <w:rPr>
                <w:sz w:val="28"/>
                <w:szCs w:val="28"/>
              </w:rPr>
              <w:t xml:space="preserve">, ул. </w:t>
            </w:r>
            <w:r>
              <w:rPr>
                <w:sz w:val="28"/>
                <w:szCs w:val="28"/>
              </w:rPr>
              <w:t>Леконта</w:t>
            </w:r>
            <w:r w:rsidRPr="0017769F">
              <w:rPr>
                <w:sz w:val="28"/>
                <w:szCs w:val="28"/>
              </w:rPr>
              <w:t>, 1</w:t>
            </w:r>
            <w:r>
              <w:rPr>
                <w:sz w:val="28"/>
                <w:szCs w:val="28"/>
              </w:rPr>
              <w:t>/2</w:t>
            </w:r>
            <w:r w:rsidRPr="0017769F">
              <w:rPr>
                <w:bCs/>
                <w:sz w:val="28"/>
                <w:szCs w:val="28"/>
              </w:rPr>
              <w:t>.</w:t>
            </w:r>
          </w:p>
          <w:p w:rsidR="0011549A" w:rsidRDefault="0011549A" w:rsidP="0011549A">
            <w:pPr>
              <w:widowControl w:val="0"/>
              <w:jc w:val="both"/>
              <w:rPr>
                <w:bCs/>
                <w:sz w:val="28"/>
                <w:szCs w:val="28"/>
              </w:rPr>
            </w:pPr>
            <w:r w:rsidRPr="0017769F">
              <w:rPr>
                <w:bCs/>
                <w:sz w:val="28"/>
                <w:szCs w:val="28"/>
              </w:rPr>
              <w:t>Почтовый адрес заказчика:</w:t>
            </w:r>
            <w:r>
              <w:rPr>
                <w:sz w:val="28"/>
                <w:szCs w:val="28"/>
              </w:rPr>
              <w:t xml:space="preserve"> 6</w:t>
            </w:r>
            <w:r w:rsidRPr="0017769F">
              <w:rPr>
                <w:sz w:val="28"/>
                <w:szCs w:val="28"/>
              </w:rPr>
              <w:t>4</w:t>
            </w:r>
            <w:r>
              <w:rPr>
                <w:sz w:val="28"/>
                <w:szCs w:val="28"/>
              </w:rPr>
              <w:t>4020</w:t>
            </w:r>
            <w:r w:rsidRPr="0017769F">
              <w:rPr>
                <w:sz w:val="28"/>
                <w:szCs w:val="28"/>
              </w:rPr>
              <w:t xml:space="preserve">, г. </w:t>
            </w:r>
            <w:r>
              <w:rPr>
                <w:sz w:val="28"/>
                <w:szCs w:val="28"/>
              </w:rPr>
              <w:t>Омск</w:t>
            </w:r>
            <w:r w:rsidRPr="0017769F">
              <w:rPr>
                <w:sz w:val="28"/>
                <w:szCs w:val="28"/>
              </w:rPr>
              <w:t xml:space="preserve">, ул. </w:t>
            </w:r>
            <w:r>
              <w:rPr>
                <w:sz w:val="28"/>
                <w:szCs w:val="28"/>
              </w:rPr>
              <w:t>Леконта</w:t>
            </w:r>
            <w:r w:rsidRPr="0017769F">
              <w:rPr>
                <w:sz w:val="28"/>
                <w:szCs w:val="28"/>
              </w:rPr>
              <w:t>, 1</w:t>
            </w:r>
            <w:r>
              <w:rPr>
                <w:sz w:val="28"/>
                <w:szCs w:val="28"/>
              </w:rPr>
              <w:t>/2</w:t>
            </w:r>
            <w:r w:rsidRPr="0017769F">
              <w:rPr>
                <w:bCs/>
                <w:sz w:val="28"/>
                <w:szCs w:val="28"/>
              </w:rPr>
              <w:t>.</w:t>
            </w:r>
          </w:p>
          <w:p w:rsidR="0011549A" w:rsidRPr="0017769F" w:rsidRDefault="0011549A" w:rsidP="0011549A">
            <w:pPr>
              <w:widowControl w:val="0"/>
              <w:jc w:val="both"/>
              <w:rPr>
                <w:bCs/>
                <w:sz w:val="28"/>
                <w:szCs w:val="28"/>
              </w:rPr>
            </w:pPr>
            <w:r w:rsidRPr="0017769F">
              <w:rPr>
                <w:bCs/>
                <w:sz w:val="28"/>
                <w:szCs w:val="28"/>
              </w:rPr>
              <w:t>Адрес электронной почты:</w:t>
            </w:r>
            <w:r>
              <w:t xml:space="preserve"> </w:t>
            </w:r>
            <w:hyperlink r:id="rId9" w:history="1">
              <w:r w:rsidRPr="00F975B0">
                <w:rPr>
                  <w:rStyle w:val="ae"/>
                  <w:bCs/>
                  <w:sz w:val="28"/>
                  <w:szCs w:val="28"/>
                  <w:lang w:val="en-US"/>
                </w:rPr>
                <w:t>shananina</w:t>
              </w:r>
              <w:r w:rsidRPr="00F975B0">
                <w:rPr>
                  <w:rStyle w:val="ae"/>
                  <w:bCs/>
                  <w:sz w:val="28"/>
                  <w:szCs w:val="28"/>
                </w:rPr>
                <w:t>@</w:t>
              </w:r>
              <w:r w:rsidRPr="00F975B0">
                <w:rPr>
                  <w:rStyle w:val="ae"/>
                  <w:bCs/>
                  <w:sz w:val="28"/>
                  <w:szCs w:val="28"/>
                  <w:lang w:val="en-US"/>
                </w:rPr>
                <w:t>omskprigorod</w:t>
              </w:r>
              <w:r w:rsidRPr="00F975B0">
                <w:rPr>
                  <w:rStyle w:val="ae"/>
                  <w:bCs/>
                  <w:sz w:val="28"/>
                  <w:szCs w:val="28"/>
                </w:rPr>
                <w:t>.</w:t>
              </w:r>
              <w:r w:rsidRPr="00F975B0">
                <w:rPr>
                  <w:rStyle w:val="ae"/>
                  <w:bCs/>
                  <w:sz w:val="28"/>
                  <w:szCs w:val="28"/>
                  <w:lang w:val="en-US"/>
                </w:rPr>
                <w:t>ru</w:t>
              </w:r>
            </w:hyperlink>
            <w:r>
              <w:rPr>
                <w:bCs/>
                <w:sz w:val="28"/>
                <w:szCs w:val="28"/>
              </w:rPr>
              <w:t xml:space="preserve">, </w:t>
            </w:r>
          </w:p>
          <w:p w:rsidR="0011549A" w:rsidRPr="006507FF" w:rsidRDefault="0011549A" w:rsidP="0011549A">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Pr>
                <w:bCs/>
                <w:sz w:val="28"/>
                <w:szCs w:val="28"/>
              </w:rPr>
              <w:t>7 (3812</w:t>
            </w:r>
            <w:r w:rsidRPr="0017769F">
              <w:rPr>
                <w:bCs/>
                <w:sz w:val="28"/>
                <w:szCs w:val="28"/>
              </w:rPr>
              <w:t xml:space="preserve">) </w:t>
            </w:r>
            <w:r>
              <w:rPr>
                <w:bCs/>
                <w:sz w:val="28"/>
                <w:szCs w:val="28"/>
              </w:rPr>
              <w:t>44</w:t>
            </w:r>
            <w:r w:rsidRPr="0017769F">
              <w:rPr>
                <w:bCs/>
                <w:sz w:val="28"/>
                <w:szCs w:val="28"/>
              </w:rPr>
              <w:t>-</w:t>
            </w:r>
            <w:r>
              <w:rPr>
                <w:bCs/>
                <w:sz w:val="28"/>
                <w:szCs w:val="28"/>
              </w:rPr>
              <w:t>38</w:t>
            </w:r>
            <w:r w:rsidRPr="0017769F">
              <w:rPr>
                <w:bCs/>
                <w:sz w:val="28"/>
                <w:szCs w:val="28"/>
              </w:rPr>
              <w:t>-</w:t>
            </w:r>
            <w:r>
              <w:rPr>
                <w:bCs/>
                <w:sz w:val="28"/>
                <w:szCs w:val="28"/>
              </w:rPr>
              <w:t>42; 44-37-22</w:t>
            </w:r>
          </w:p>
          <w:p w:rsidR="00D34F69" w:rsidRDefault="00D34F69" w:rsidP="0011549A">
            <w:pPr>
              <w:jc w:val="both"/>
              <w:rPr>
                <w:bCs/>
                <w:sz w:val="28"/>
                <w:szCs w:val="28"/>
              </w:rPr>
            </w:pPr>
            <w:r w:rsidRPr="00D4715C">
              <w:rPr>
                <w:bCs/>
                <w:sz w:val="28"/>
                <w:szCs w:val="28"/>
              </w:rPr>
              <w:t>Организатор:</w:t>
            </w:r>
            <w:r w:rsidRPr="0017769F">
              <w:rPr>
                <w:bCs/>
                <w:sz w:val="28"/>
                <w:szCs w:val="28"/>
              </w:rPr>
              <w:t xml:space="preserve"> АО «</w:t>
            </w:r>
            <w:r>
              <w:rPr>
                <w:bCs/>
                <w:sz w:val="28"/>
                <w:szCs w:val="28"/>
              </w:rPr>
              <w:t>Омск</w:t>
            </w:r>
            <w:r w:rsidRPr="0017769F">
              <w:rPr>
                <w:bCs/>
                <w:sz w:val="28"/>
                <w:szCs w:val="28"/>
              </w:rPr>
              <w:t>-пригород».</w:t>
            </w:r>
          </w:p>
          <w:p w:rsidR="0011549A" w:rsidRPr="00DA23DE" w:rsidRDefault="0011549A" w:rsidP="0011549A">
            <w:pPr>
              <w:jc w:val="both"/>
              <w:rPr>
                <w:bCs/>
                <w:sz w:val="28"/>
                <w:szCs w:val="28"/>
              </w:rPr>
            </w:pPr>
            <w:r w:rsidRPr="00DA23DE">
              <w:rPr>
                <w:bCs/>
                <w:sz w:val="28"/>
                <w:szCs w:val="28"/>
              </w:rPr>
              <w:t xml:space="preserve">Контактное лицо: </w:t>
            </w:r>
            <w:r>
              <w:rPr>
                <w:bCs/>
                <w:sz w:val="28"/>
                <w:szCs w:val="28"/>
              </w:rPr>
              <w:t>Главный юрист Шананина Светлана Александровна</w:t>
            </w:r>
          </w:p>
          <w:p w:rsidR="0011549A" w:rsidRDefault="0011549A" w:rsidP="0011549A">
            <w:pPr>
              <w:widowControl w:val="0"/>
              <w:contextualSpacing/>
              <w:jc w:val="both"/>
              <w:rPr>
                <w:sz w:val="28"/>
                <w:szCs w:val="28"/>
              </w:rPr>
            </w:pPr>
            <w:r>
              <w:rPr>
                <w:sz w:val="28"/>
                <w:szCs w:val="28"/>
              </w:rPr>
              <w:t xml:space="preserve">Начальник производственно-технического отдела </w:t>
            </w:r>
          </w:p>
          <w:p w:rsidR="0011549A" w:rsidRPr="00DA23DE" w:rsidRDefault="0011549A" w:rsidP="0011549A">
            <w:pPr>
              <w:widowControl w:val="0"/>
              <w:contextualSpacing/>
              <w:jc w:val="both"/>
              <w:rPr>
                <w:bCs/>
                <w:sz w:val="28"/>
                <w:szCs w:val="28"/>
              </w:rPr>
            </w:pPr>
            <w:r>
              <w:rPr>
                <w:sz w:val="28"/>
                <w:szCs w:val="28"/>
              </w:rPr>
              <w:t>Парыгин Алексей Сергеевич</w:t>
            </w:r>
            <w:r w:rsidRPr="00DA23DE">
              <w:rPr>
                <w:sz w:val="28"/>
                <w:szCs w:val="28"/>
              </w:rPr>
              <w:t>.</w:t>
            </w:r>
          </w:p>
          <w:p w:rsidR="0011549A" w:rsidRPr="00DA23DE" w:rsidRDefault="0011549A" w:rsidP="0011549A">
            <w:pPr>
              <w:widowControl w:val="0"/>
              <w:contextualSpacing/>
              <w:rPr>
                <w:bCs/>
                <w:sz w:val="28"/>
                <w:szCs w:val="28"/>
              </w:rPr>
            </w:pPr>
            <w:r w:rsidRPr="00DA23DE">
              <w:rPr>
                <w:bCs/>
                <w:sz w:val="28"/>
                <w:szCs w:val="28"/>
              </w:rPr>
              <w:t xml:space="preserve">Адреса электронной почты: </w:t>
            </w:r>
            <w:hyperlink r:id="rId10" w:history="1">
              <w:r w:rsidRPr="00F975B0">
                <w:rPr>
                  <w:rStyle w:val="ae"/>
                  <w:bCs/>
                  <w:sz w:val="28"/>
                  <w:szCs w:val="28"/>
                  <w:lang w:val="en-US"/>
                </w:rPr>
                <w:t>shananina</w:t>
              </w:r>
              <w:r w:rsidRPr="00F975B0">
                <w:rPr>
                  <w:rStyle w:val="ae"/>
                  <w:bCs/>
                  <w:sz w:val="28"/>
                  <w:szCs w:val="28"/>
                </w:rPr>
                <w:t>@</w:t>
              </w:r>
              <w:r w:rsidRPr="00F975B0">
                <w:rPr>
                  <w:rStyle w:val="ae"/>
                  <w:bCs/>
                  <w:sz w:val="28"/>
                  <w:szCs w:val="28"/>
                  <w:lang w:val="en-US"/>
                </w:rPr>
                <w:t>omskprigorod</w:t>
              </w:r>
              <w:r w:rsidRPr="00F975B0">
                <w:rPr>
                  <w:rStyle w:val="ae"/>
                  <w:bCs/>
                  <w:sz w:val="28"/>
                  <w:szCs w:val="28"/>
                </w:rPr>
                <w:t>.</w:t>
              </w:r>
              <w:r w:rsidRPr="00F975B0">
                <w:rPr>
                  <w:rStyle w:val="ae"/>
                  <w:bCs/>
                  <w:sz w:val="28"/>
                  <w:szCs w:val="28"/>
                  <w:lang w:val="en-US"/>
                </w:rPr>
                <w:t>ru</w:t>
              </w:r>
            </w:hyperlink>
            <w:r>
              <w:rPr>
                <w:bCs/>
                <w:sz w:val="28"/>
                <w:szCs w:val="28"/>
              </w:rPr>
              <w:t>,</w:t>
            </w:r>
            <w:r w:rsidRPr="006507FF">
              <w:rPr>
                <w:bCs/>
                <w:sz w:val="28"/>
                <w:szCs w:val="28"/>
              </w:rPr>
              <w:t xml:space="preserve"> </w:t>
            </w:r>
            <w:proofErr w:type="spellStart"/>
            <w:r>
              <w:rPr>
                <w:bCs/>
                <w:sz w:val="28"/>
                <w:szCs w:val="28"/>
                <w:lang w:val="en-US"/>
              </w:rPr>
              <w:t>parigin</w:t>
            </w:r>
            <w:proofErr w:type="spellEnd"/>
            <w:r w:rsidRPr="00933F64">
              <w:rPr>
                <w:bCs/>
                <w:sz w:val="28"/>
                <w:szCs w:val="28"/>
              </w:rPr>
              <w:t>@</w:t>
            </w:r>
            <w:proofErr w:type="spellStart"/>
            <w:r w:rsidRPr="008A282A">
              <w:rPr>
                <w:bCs/>
                <w:sz w:val="28"/>
                <w:szCs w:val="28"/>
                <w:u w:val="single"/>
              </w:rPr>
              <w:t>omskprigorod.ru</w:t>
            </w:r>
            <w:proofErr w:type="spellEnd"/>
            <w:r>
              <w:rPr>
                <w:bCs/>
                <w:sz w:val="28"/>
                <w:szCs w:val="28"/>
              </w:rPr>
              <w:t>.</w:t>
            </w:r>
          </w:p>
          <w:p w:rsidR="00D63907" w:rsidRPr="00C61B90" w:rsidRDefault="0011549A" w:rsidP="00624683">
            <w:pPr>
              <w:jc w:val="both"/>
              <w:rPr>
                <w:bCs/>
                <w:i/>
                <w:sz w:val="28"/>
                <w:szCs w:val="28"/>
              </w:rPr>
            </w:pPr>
            <w:r w:rsidRPr="00DA23DE">
              <w:rPr>
                <w:bCs/>
                <w:sz w:val="28"/>
                <w:szCs w:val="28"/>
              </w:rPr>
              <w:t xml:space="preserve">Номера телефонов: </w:t>
            </w:r>
            <w:r>
              <w:rPr>
                <w:sz w:val="28"/>
                <w:szCs w:val="28"/>
              </w:rPr>
              <w:t>+7 (3812</w:t>
            </w:r>
            <w:r w:rsidRPr="00731B33">
              <w:rPr>
                <w:sz w:val="28"/>
                <w:szCs w:val="28"/>
              </w:rPr>
              <w:t xml:space="preserve">) </w:t>
            </w:r>
            <w:r>
              <w:rPr>
                <w:sz w:val="28"/>
                <w:szCs w:val="28"/>
              </w:rPr>
              <w:t>44</w:t>
            </w:r>
            <w:r w:rsidRPr="00731B33">
              <w:rPr>
                <w:sz w:val="28"/>
                <w:szCs w:val="28"/>
              </w:rPr>
              <w:t>-38-</w:t>
            </w:r>
            <w:r>
              <w:rPr>
                <w:sz w:val="28"/>
                <w:szCs w:val="28"/>
              </w:rPr>
              <w:t>42; +7(3812</w:t>
            </w:r>
            <w:r w:rsidRPr="00DA23DE">
              <w:rPr>
                <w:sz w:val="28"/>
                <w:szCs w:val="28"/>
              </w:rPr>
              <w:t xml:space="preserve">) </w:t>
            </w:r>
            <w:r>
              <w:rPr>
                <w:sz w:val="28"/>
                <w:szCs w:val="28"/>
              </w:rPr>
              <w:t>44-37-22.</w:t>
            </w: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6925CD" w:rsidRPr="00FB12DA" w:rsidRDefault="00D4715C" w:rsidP="00624683">
            <w:pPr>
              <w:ind w:firstLine="709"/>
              <w:jc w:val="both"/>
              <w:rPr>
                <w:bCs/>
                <w:sz w:val="28"/>
                <w:szCs w:val="28"/>
              </w:rPr>
            </w:pPr>
            <w:r w:rsidRPr="00FB12DA">
              <w:rPr>
                <w:bCs/>
                <w:sz w:val="28"/>
                <w:szCs w:val="28"/>
              </w:rPr>
              <w:t xml:space="preserve">Заявки подаются в порядке, указанном в пункте </w:t>
            </w:r>
            <w:r w:rsidR="0041731A" w:rsidRPr="00FB12DA">
              <w:rPr>
                <w:bCs/>
                <w:sz w:val="28"/>
                <w:szCs w:val="28"/>
              </w:rPr>
              <w:t>3.</w:t>
            </w:r>
            <w:r w:rsidR="00E37A56" w:rsidRPr="00FB12DA">
              <w:rPr>
                <w:bCs/>
                <w:sz w:val="28"/>
                <w:szCs w:val="28"/>
              </w:rPr>
              <w:t>1</w:t>
            </w:r>
            <w:r w:rsidR="00953892" w:rsidRPr="00FB12DA">
              <w:rPr>
                <w:bCs/>
                <w:sz w:val="28"/>
                <w:szCs w:val="28"/>
              </w:rPr>
              <w:t>3</w:t>
            </w:r>
            <w:r w:rsidR="00E37A56" w:rsidRPr="00FB12DA">
              <w:rPr>
                <w:bCs/>
                <w:sz w:val="28"/>
                <w:szCs w:val="28"/>
              </w:rPr>
              <w:t xml:space="preserve"> приложения № </w:t>
            </w:r>
            <w:r w:rsidR="00953892" w:rsidRPr="00FB12DA">
              <w:rPr>
                <w:bCs/>
                <w:sz w:val="28"/>
                <w:szCs w:val="28"/>
              </w:rPr>
              <w:t xml:space="preserve">2 к </w:t>
            </w:r>
            <w:r w:rsidRPr="00FB12DA">
              <w:rPr>
                <w:bCs/>
                <w:sz w:val="28"/>
                <w:szCs w:val="28"/>
              </w:rPr>
              <w:t xml:space="preserve"> извещени</w:t>
            </w:r>
            <w:r w:rsidR="00B77E46" w:rsidRPr="00FB12DA">
              <w:rPr>
                <w:bCs/>
                <w:sz w:val="28"/>
                <w:szCs w:val="28"/>
              </w:rPr>
              <w:t>ю</w:t>
            </w:r>
            <w:r w:rsidR="00D63907" w:rsidRPr="00FB12DA">
              <w:rPr>
                <w:bCs/>
                <w:sz w:val="28"/>
                <w:szCs w:val="28"/>
              </w:rPr>
              <w:t>.</w:t>
            </w:r>
            <w:r w:rsidRPr="00FB12DA">
              <w:rPr>
                <w:b/>
                <w:bCs/>
                <w:sz w:val="28"/>
                <w:szCs w:val="28"/>
              </w:rPr>
              <w:t xml:space="preserve"> </w:t>
            </w:r>
            <w:r w:rsidRPr="00FB12DA">
              <w:rPr>
                <w:bCs/>
                <w:sz w:val="28"/>
                <w:szCs w:val="28"/>
              </w:rPr>
              <w:t xml:space="preserve"> </w:t>
            </w:r>
          </w:p>
          <w:p w:rsidR="00D63907" w:rsidRPr="00FB12DA" w:rsidRDefault="00D4715C" w:rsidP="00624683">
            <w:pPr>
              <w:ind w:firstLine="709"/>
              <w:jc w:val="both"/>
              <w:rPr>
                <w:b/>
                <w:bCs/>
                <w:i/>
                <w:sz w:val="28"/>
                <w:szCs w:val="28"/>
              </w:rPr>
            </w:pPr>
            <w:proofErr w:type="gramStart"/>
            <w:r w:rsidRPr="00FB12DA">
              <w:rPr>
                <w:bCs/>
                <w:sz w:val="28"/>
                <w:szCs w:val="28"/>
              </w:rPr>
              <w:t>Дата начала подачи заявок – с момента опубликования извещения на сайте</w:t>
            </w:r>
            <w:r w:rsidR="006925CD" w:rsidRPr="00FB12DA">
              <w:rPr>
                <w:bCs/>
                <w:sz w:val="28"/>
                <w:szCs w:val="28"/>
              </w:rPr>
              <w:t xml:space="preserve"> Заказчика:</w:t>
            </w:r>
            <w:r w:rsidRPr="00FB12DA">
              <w:rPr>
                <w:bCs/>
                <w:sz w:val="28"/>
                <w:szCs w:val="28"/>
              </w:rPr>
              <w:t xml:space="preserve"> </w:t>
            </w:r>
            <w:proofErr w:type="spellStart"/>
            <w:r w:rsidRPr="00FB12DA">
              <w:rPr>
                <w:bCs/>
                <w:sz w:val="28"/>
                <w:szCs w:val="28"/>
              </w:rPr>
              <w:t>www</w:t>
            </w:r>
            <w:proofErr w:type="spellEnd"/>
            <w:r w:rsidRPr="00FB12DA">
              <w:rPr>
                <w:bCs/>
                <w:sz w:val="28"/>
                <w:szCs w:val="28"/>
              </w:rPr>
              <w:t>.</w:t>
            </w:r>
            <w:proofErr w:type="spellStart"/>
            <w:r w:rsidR="006925CD" w:rsidRPr="00FB12DA">
              <w:rPr>
                <w:bCs/>
                <w:sz w:val="28"/>
                <w:szCs w:val="28"/>
                <w:lang w:val="en-US"/>
              </w:rPr>
              <w:t>omskprigorod</w:t>
            </w:r>
            <w:proofErr w:type="spellEnd"/>
            <w:r w:rsidR="006925CD" w:rsidRPr="00FB12DA">
              <w:rPr>
                <w:bCs/>
                <w:sz w:val="28"/>
                <w:szCs w:val="28"/>
              </w:rPr>
              <w:t>.</w:t>
            </w:r>
            <w:proofErr w:type="spellStart"/>
            <w:r w:rsidR="006925CD" w:rsidRPr="00FB12DA">
              <w:rPr>
                <w:bCs/>
                <w:sz w:val="28"/>
                <w:szCs w:val="28"/>
                <w:lang w:val="en-US"/>
              </w:rPr>
              <w:t>ru</w:t>
            </w:r>
            <w:proofErr w:type="spellEnd"/>
            <w:r w:rsidRPr="00FB12DA">
              <w:rPr>
                <w:bCs/>
                <w:sz w:val="28"/>
                <w:szCs w:val="28"/>
              </w:rPr>
              <w:t xml:space="preserve"> (раздел «Тендеры</w:t>
            </w:r>
            <w:r w:rsidR="006925CD" w:rsidRPr="00FB12DA">
              <w:rPr>
                <w:bCs/>
                <w:sz w:val="28"/>
                <w:szCs w:val="28"/>
              </w:rPr>
              <w:t xml:space="preserve"> прочие закупки</w:t>
            </w:r>
            <w:r w:rsidRPr="00FB12DA">
              <w:rPr>
                <w:bCs/>
                <w:sz w:val="28"/>
                <w:szCs w:val="28"/>
              </w:rPr>
              <w:t>»</w:t>
            </w:r>
            <w:r w:rsidR="006925CD" w:rsidRPr="00FB12DA">
              <w:rPr>
                <w:bCs/>
                <w:sz w:val="28"/>
                <w:szCs w:val="28"/>
              </w:rPr>
              <w:t xml:space="preserve"> </w:t>
            </w:r>
            <w:r w:rsidR="006925CD" w:rsidRPr="00FB12DA">
              <w:rPr>
                <w:b/>
                <w:bCs/>
                <w:sz w:val="28"/>
                <w:szCs w:val="28"/>
              </w:rPr>
              <w:t>27 октября 2020 года.</w:t>
            </w:r>
            <w:proofErr w:type="gramEnd"/>
          </w:p>
          <w:p w:rsidR="006925CD" w:rsidRPr="00FB12DA" w:rsidRDefault="00D4715C" w:rsidP="006925CD">
            <w:pPr>
              <w:ind w:firstLine="709"/>
              <w:jc w:val="both"/>
              <w:rPr>
                <w:b/>
                <w:bCs/>
                <w:sz w:val="28"/>
                <w:szCs w:val="28"/>
              </w:rPr>
            </w:pPr>
            <w:r w:rsidRPr="00FB12DA">
              <w:rPr>
                <w:bCs/>
                <w:sz w:val="28"/>
                <w:szCs w:val="28"/>
              </w:rPr>
              <w:t xml:space="preserve">Дата </w:t>
            </w:r>
            <w:r w:rsidR="006925CD" w:rsidRPr="00FB12DA">
              <w:rPr>
                <w:bCs/>
                <w:sz w:val="28"/>
                <w:szCs w:val="28"/>
              </w:rPr>
              <w:t xml:space="preserve">и время </w:t>
            </w:r>
            <w:r w:rsidRPr="00FB12DA">
              <w:rPr>
                <w:bCs/>
                <w:sz w:val="28"/>
                <w:szCs w:val="28"/>
              </w:rPr>
              <w:t>окончания срока подачи заявок –</w:t>
            </w:r>
            <w:r w:rsidR="006925CD" w:rsidRPr="00FB12DA">
              <w:rPr>
                <w:bCs/>
                <w:sz w:val="28"/>
                <w:szCs w:val="28"/>
              </w:rPr>
              <w:t xml:space="preserve"> </w:t>
            </w:r>
            <w:r w:rsidR="006925CD" w:rsidRPr="00FB12DA">
              <w:rPr>
                <w:b/>
                <w:bCs/>
                <w:sz w:val="28"/>
                <w:szCs w:val="28"/>
              </w:rPr>
              <w:t>в 6-00 час</w:t>
            </w:r>
            <w:proofErr w:type="gramStart"/>
            <w:r w:rsidR="006925CD" w:rsidRPr="00FB12DA">
              <w:rPr>
                <w:b/>
                <w:bCs/>
                <w:sz w:val="28"/>
                <w:szCs w:val="28"/>
              </w:rPr>
              <w:t>.</w:t>
            </w:r>
            <w:proofErr w:type="gramEnd"/>
            <w:r w:rsidR="006925CD" w:rsidRPr="00FB12DA">
              <w:rPr>
                <w:b/>
                <w:bCs/>
                <w:sz w:val="28"/>
                <w:szCs w:val="28"/>
              </w:rPr>
              <w:t xml:space="preserve"> </w:t>
            </w:r>
            <w:proofErr w:type="gramStart"/>
            <w:r w:rsidR="006925CD" w:rsidRPr="00FB12DA">
              <w:rPr>
                <w:b/>
                <w:bCs/>
                <w:sz w:val="28"/>
                <w:szCs w:val="28"/>
              </w:rPr>
              <w:t>м</w:t>
            </w:r>
            <w:proofErr w:type="gramEnd"/>
            <w:r w:rsidR="006925CD" w:rsidRPr="00FB12DA">
              <w:rPr>
                <w:b/>
                <w:bCs/>
                <w:sz w:val="28"/>
                <w:szCs w:val="28"/>
              </w:rPr>
              <w:t>осковского времени 10 ноября 2020 года.</w:t>
            </w:r>
          </w:p>
          <w:p w:rsidR="006925CD" w:rsidRPr="00FB12DA" w:rsidRDefault="00D4715C" w:rsidP="006925CD">
            <w:pPr>
              <w:ind w:firstLine="709"/>
              <w:jc w:val="both"/>
              <w:rPr>
                <w:sz w:val="28"/>
                <w:szCs w:val="28"/>
              </w:rPr>
            </w:pPr>
            <w:r w:rsidRPr="00FB12DA">
              <w:rPr>
                <w:sz w:val="28"/>
                <w:szCs w:val="28"/>
              </w:rPr>
              <w:t xml:space="preserve">Вскрытие заявок осуществляется по истечении срока подачи заявок </w:t>
            </w:r>
            <w:r w:rsidR="006925CD" w:rsidRPr="00FB12DA">
              <w:rPr>
                <w:sz w:val="28"/>
                <w:szCs w:val="28"/>
              </w:rPr>
              <w:t xml:space="preserve">в </w:t>
            </w:r>
            <w:r w:rsidR="006925CD" w:rsidRPr="00FB12DA">
              <w:rPr>
                <w:b/>
                <w:sz w:val="28"/>
                <w:szCs w:val="28"/>
              </w:rPr>
              <w:t>6-00 час</w:t>
            </w:r>
            <w:proofErr w:type="gramStart"/>
            <w:r w:rsidR="006925CD" w:rsidRPr="00FB12DA">
              <w:rPr>
                <w:b/>
                <w:sz w:val="28"/>
                <w:szCs w:val="28"/>
              </w:rPr>
              <w:t>.</w:t>
            </w:r>
            <w:proofErr w:type="gramEnd"/>
            <w:r w:rsidR="006925CD" w:rsidRPr="00FB12DA">
              <w:rPr>
                <w:b/>
                <w:sz w:val="28"/>
                <w:szCs w:val="28"/>
              </w:rPr>
              <w:t xml:space="preserve"> </w:t>
            </w:r>
            <w:proofErr w:type="gramStart"/>
            <w:r w:rsidR="006925CD" w:rsidRPr="00FB12DA">
              <w:rPr>
                <w:b/>
                <w:sz w:val="28"/>
                <w:szCs w:val="28"/>
              </w:rPr>
              <w:t>м</w:t>
            </w:r>
            <w:proofErr w:type="gramEnd"/>
            <w:r w:rsidR="006925CD" w:rsidRPr="00FB12DA">
              <w:rPr>
                <w:b/>
                <w:sz w:val="28"/>
                <w:szCs w:val="28"/>
              </w:rPr>
              <w:t>осковского времени 10 ноября 2020 го</w:t>
            </w:r>
            <w:r w:rsidR="006925CD" w:rsidRPr="00FB12DA">
              <w:rPr>
                <w:sz w:val="28"/>
                <w:szCs w:val="28"/>
              </w:rPr>
              <w:t xml:space="preserve">да по адресу г. Омск,          ул. </w:t>
            </w:r>
            <w:proofErr w:type="spellStart"/>
            <w:r w:rsidR="006925CD" w:rsidRPr="00FB12DA">
              <w:rPr>
                <w:sz w:val="28"/>
                <w:szCs w:val="28"/>
              </w:rPr>
              <w:t>Леконта</w:t>
            </w:r>
            <w:proofErr w:type="spellEnd"/>
            <w:r w:rsidR="006925CD" w:rsidRPr="00FB12DA">
              <w:rPr>
                <w:sz w:val="28"/>
                <w:szCs w:val="28"/>
              </w:rPr>
              <w:t xml:space="preserve">, 1/2, кабинет № 202. </w:t>
            </w:r>
          </w:p>
        </w:tc>
      </w:tr>
      <w:tr w:rsidR="00D63907" w:rsidRPr="00C61B90" w:rsidTr="00624683">
        <w:tc>
          <w:tcPr>
            <w:tcW w:w="817" w:type="dxa"/>
          </w:tcPr>
          <w:p w:rsidR="00D63907" w:rsidRPr="00C61B90" w:rsidRDefault="00D4715C" w:rsidP="00624683">
            <w:r w:rsidRPr="00D4715C">
              <w:rPr>
                <w:sz w:val="22"/>
                <w:szCs w:val="22"/>
              </w:rPr>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w:t>
            </w:r>
            <w:proofErr w:type="gramStart"/>
            <w:r w:rsidR="00D4715C" w:rsidRPr="00B90FA9">
              <w:rPr>
                <w:bCs/>
                <w:sz w:val="28"/>
                <w:szCs w:val="28"/>
              </w:rPr>
              <w:t xml:space="preserve">рассмотрения </w:t>
            </w:r>
            <w:r w:rsidR="008D07BF">
              <w:rPr>
                <w:bCs/>
                <w:sz w:val="28"/>
                <w:szCs w:val="28"/>
              </w:rPr>
              <w:t xml:space="preserve">предложений </w:t>
            </w:r>
            <w:r w:rsidR="00D4715C" w:rsidRPr="00B90FA9">
              <w:rPr>
                <w:bCs/>
                <w:sz w:val="28"/>
                <w:szCs w:val="28"/>
              </w:rPr>
              <w:t>участников запроса котировок</w:t>
            </w:r>
            <w:proofErr w:type="gramEnd"/>
            <w:r w:rsidR="00D4715C" w:rsidRPr="00B90FA9">
              <w:rPr>
                <w:bCs/>
                <w:sz w:val="28"/>
                <w:szCs w:val="28"/>
              </w:rPr>
              <w:t xml:space="preserve"> и подведения итогов запроса </w:t>
            </w:r>
            <w:r w:rsidR="00D4715C" w:rsidRPr="00B90FA9">
              <w:rPr>
                <w:bCs/>
                <w:sz w:val="28"/>
                <w:szCs w:val="28"/>
              </w:rPr>
              <w:lastRenderedPageBreak/>
              <w:t>котировок</w:t>
            </w:r>
          </w:p>
        </w:tc>
        <w:tc>
          <w:tcPr>
            <w:tcW w:w="10142" w:type="dxa"/>
          </w:tcPr>
          <w:p w:rsidR="006925CD" w:rsidRPr="00FB12DA" w:rsidRDefault="00D4715C" w:rsidP="006925CD">
            <w:pPr>
              <w:ind w:left="8"/>
              <w:jc w:val="both"/>
              <w:rPr>
                <w:bCs/>
                <w:sz w:val="28"/>
                <w:szCs w:val="28"/>
              </w:rPr>
            </w:pPr>
            <w:r w:rsidRPr="00FB12DA">
              <w:rPr>
                <w:bCs/>
                <w:sz w:val="28"/>
                <w:szCs w:val="28"/>
              </w:rPr>
              <w:lastRenderedPageBreak/>
              <w:t>Ра</w:t>
            </w:r>
            <w:r w:rsidR="000C0557" w:rsidRPr="00FB12DA">
              <w:rPr>
                <w:bCs/>
                <w:sz w:val="28"/>
                <w:szCs w:val="28"/>
              </w:rPr>
              <w:t>ссмотрение заявок осуществляется:</w:t>
            </w:r>
            <w:r w:rsidR="006925CD" w:rsidRPr="00FB12DA">
              <w:rPr>
                <w:bCs/>
                <w:sz w:val="28"/>
                <w:szCs w:val="28"/>
              </w:rPr>
              <w:t xml:space="preserve"> </w:t>
            </w:r>
            <w:r w:rsidR="006925CD" w:rsidRPr="00FB12DA">
              <w:rPr>
                <w:b/>
                <w:bCs/>
                <w:sz w:val="28"/>
                <w:szCs w:val="28"/>
              </w:rPr>
              <w:t>«13» ноября 2020 г.</w:t>
            </w:r>
          </w:p>
          <w:p w:rsidR="006925CD" w:rsidRPr="00FB12DA" w:rsidRDefault="006925CD" w:rsidP="006925CD">
            <w:pPr>
              <w:jc w:val="both"/>
              <w:rPr>
                <w:bCs/>
                <w:sz w:val="28"/>
                <w:szCs w:val="28"/>
              </w:rPr>
            </w:pPr>
          </w:p>
          <w:p w:rsidR="006925CD" w:rsidRPr="00FB12DA" w:rsidRDefault="006925CD" w:rsidP="006925CD">
            <w:pPr>
              <w:jc w:val="both"/>
              <w:rPr>
                <w:bCs/>
                <w:sz w:val="28"/>
                <w:szCs w:val="28"/>
              </w:rPr>
            </w:pPr>
          </w:p>
          <w:p w:rsidR="006925CD" w:rsidRPr="00FB12DA" w:rsidRDefault="006925CD" w:rsidP="006925CD">
            <w:pPr>
              <w:jc w:val="both"/>
              <w:rPr>
                <w:bCs/>
                <w:sz w:val="28"/>
                <w:szCs w:val="28"/>
              </w:rPr>
            </w:pPr>
          </w:p>
          <w:p w:rsidR="00D63907" w:rsidRPr="00FB12DA" w:rsidRDefault="00D4715C" w:rsidP="000C0557">
            <w:pPr>
              <w:jc w:val="both"/>
              <w:rPr>
                <w:bCs/>
                <w:i/>
                <w:sz w:val="28"/>
                <w:szCs w:val="28"/>
              </w:rPr>
            </w:pPr>
            <w:r w:rsidRPr="00FB12DA">
              <w:rPr>
                <w:bCs/>
                <w:sz w:val="28"/>
                <w:szCs w:val="28"/>
              </w:rPr>
              <w:lastRenderedPageBreak/>
              <w:t>Подведение итогов запроса котировок осуществляется</w:t>
            </w:r>
            <w:r w:rsidR="000C0557" w:rsidRPr="00FB12DA">
              <w:rPr>
                <w:bCs/>
                <w:sz w:val="28"/>
                <w:szCs w:val="28"/>
              </w:rPr>
              <w:t>:</w:t>
            </w:r>
            <w:r w:rsidR="000C0557" w:rsidRPr="00FB12DA">
              <w:rPr>
                <w:b/>
                <w:bCs/>
                <w:sz w:val="28"/>
                <w:szCs w:val="28"/>
              </w:rPr>
              <w:t>13 ноября 2020 г.</w:t>
            </w:r>
          </w:p>
        </w:tc>
      </w:tr>
      <w:tr w:rsidR="00D63907" w:rsidRPr="00C61B90" w:rsidTr="00624683">
        <w:tc>
          <w:tcPr>
            <w:tcW w:w="817" w:type="dxa"/>
          </w:tcPr>
          <w:p w:rsidR="00D63907" w:rsidRPr="00C61B90" w:rsidRDefault="00D4715C" w:rsidP="008D07BF">
            <w:r w:rsidRPr="00D4715C">
              <w:rPr>
                <w:sz w:val="22"/>
                <w:szCs w:val="22"/>
              </w:rPr>
              <w:lastRenderedPageBreak/>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FB12DA" w:rsidRDefault="00D4715C" w:rsidP="00624683">
            <w:pPr>
              <w:ind w:firstLine="709"/>
              <w:jc w:val="both"/>
              <w:rPr>
                <w:bCs/>
                <w:sz w:val="28"/>
                <w:szCs w:val="28"/>
              </w:rPr>
            </w:pPr>
            <w:r w:rsidRPr="00FB12DA">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0C0557" w:rsidRPr="00FB12DA">
              <w:rPr>
                <w:bCs/>
                <w:sz w:val="28"/>
                <w:szCs w:val="28"/>
              </w:rPr>
              <w:t>1.1.</w:t>
            </w:r>
            <w:r w:rsidR="00953892" w:rsidRPr="00FB12DA">
              <w:rPr>
                <w:bCs/>
                <w:sz w:val="28"/>
                <w:szCs w:val="28"/>
              </w:rPr>
              <w:t xml:space="preserve"> к </w:t>
            </w:r>
            <w:r w:rsidRPr="00FB12DA">
              <w:rPr>
                <w:bCs/>
                <w:sz w:val="28"/>
                <w:szCs w:val="28"/>
              </w:rPr>
              <w:t xml:space="preserve"> извещени</w:t>
            </w:r>
            <w:r w:rsidR="00953892" w:rsidRPr="00FB12DA">
              <w:rPr>
                <w:bCs/>
                <w:sz w:val="28"/>
                <w:szCs w:val="28"/>
              </w:rPr>
              <w:t>ю</w:t>
            </w:r>
            <w:r w:rsidRPr="00FB12DA">
              <w:rPr>
                <w:bCs/>
                <w:sz w:val="28"/>
                <w:szCs w:val="28"/>
              </w:rPr>
              <w:t>.</w:t>
            </w:r>
          </w:p>
          <w:p w:rsidR="00D63907" w:rsidRPr="00FB12DA" w:rsidRDefault="00D4715C" w:rsidP="00624683">
            <w:pPr>
              <w:ind w:firstLine="709"/>
              <w:jc w:val="both"/>
              <w:rPr>
                <w:bCs/>
                <w:sz w:val="28"/>
                <w:szCs w:val="28"/>
              </w:rPr>
            </w:pPr>
            <w:r w:rsidRPr="00FB12DA">
              <w:rPr>
                <w:bCs/>
                <w:sz w:val="28"/>
                <w:szCs w:val="28"/>
              </w:rPr>
              <w:t>Срок направления участниками запросов на разъяснение положений извещения: с «</w:t>
            </w:r>
            <w:r w:rsidR="000C0557" w:rsidRPr="00FB12DA">
              <w:rPr>
                <w:bCs/>
                <w:sz w:val="28"/>
                <w:szCs w:val="28"/>
              </w:rPr>
              <w:t>27</w:t>
            </w:r>
            <w:r w:rsidRPr="00FB12DA">
              <w:rPr>
                <w:bCs/>
                <w:sz w:val="28"/>
                <w:szCs w:val="28"/>
              </w:rPr>
              <w:t xml:space="preserve">» </w:t>
            </w:r>
            <w:r w:rsidR="000C0557" w:rsidRPr="00FB12DA">
              <w:rPr>
                <w:bCs/>
                <w:sz w:val="28"/>
                <w:szCs w:val="28"/>
              </w:rPr>
              <w:t>октября</w:t>
            </w:r>
            <w:r w:rsidRPr="00FB12DA">
              <w:rPr>
                <w:bCs/>
                <w:sz w:val="28"/>
                <w:szCs w:val="28"/>
              </w:rPr>
              <w:t xml:space="preserve"> 20</w:t>
            </w:r>
            <w:r w:rsidR="00FB12DA" w:rsidRPr="00FB12DA">
              <w:rPr>
                <w:bCs/>
                <w:sz w:val="28"/>
                <w:szCs w:val="28"/>
              </w:rPr>
              <w:t xml:space="preserve">20 </w:t>
            </w:r>
            <w:r w:rsidRPr="00FB12DA">
              <w:rPr>
                <w:bCs/>
                <w:sz w:val="28"/>
                <w:szCs w:val="28"/>
              </w:rPr>
              <w:t>г.</w:t>
            </w:r>
            <w:r w:rsidR="00FB12DA" w:rsidRPr="00FB12DA">
              <w:rPr>
                <w:bCs/>
                <w:sz w:val="28"/>
                <w:szCs w:val="28"/>
              </w:rPr>
              <w:t xml:space="preserve"> по</w:t>
            </w:r>
            <w:r w:rsidRPr="00FB12DA">
              <w:rPr>
                <w:bCs/>
                <w:sz w:val="28"/>
                <w:szCs w:val="28"/>
              </w:rPr>
              <w:t xml:space="preserve"> «</w:t>
            </w:r>
            <w:r w:rsidR="00FB12DA" w:rsidRPr="00FB12DA">
              <w:rPr>
                <w:bCs/>
                <w:sz w:val="28"/>
                <w:szCs w:val="28"/>
              </w:rPr>
              <w:t>03</w:t>
            </w:r>
            <w:r w:rsidRPr="00FB12DA">
              <w:rPr>
                <w:bCs/>
                <w:sz w:val="28"/>
                <w:szCs w:val="28"/>
              </w:rPr>
              <w:t xml:space="preserve">» </w:t>
            </w:r>
            <w:r w:rsidR="00FB12DA" w:rsidRPr="00FB12DA">
              <w:rPr>
                <w:bCs/>
                <w:sz w:val="28"/>
                <w:szCs w:val="28"/>
              </w:rPr>
              <w:t>ноября</w:t>
            </w:r>
            <w:r w:rsidRPr="00FB12DA">
              <w:rPr>
                <w:bCs/>
                <w:sz w:val="28"/>
                <w:szCs w:val="28"/>
              </w:rPr>
              <w:t xml:space="preserve"> 20</w:t>
            </w:r>
            <w:r w:rsidR="00FB12DA" w:rsidRPr="00FB12DA">
              <w:rPr>
                <w:bCs/>
                <w:sz w:val="28"/>
                <w:szCs w:val="28"/>
              </w:rPr>
              <w:t xml:space="preserve">20 </w:t>
            </w:r>
            <w:r w:rsidRPr="00FB12DA">
              <w:rPr>
                <w:bCs/>
                <w:sz w:val="28"/>
                <w:szCs w:val="28"/>
              </w:rPr>
              <w:t>г. (включительно).</w:t>
            </w:r>
          </w:p>
          <w:p w:rsidR="00D63907" w:rsidRPr="00FB12DA" w:rsidRDefault="00D4715C" w:rsidP="00624683">
            <w:pPr>
              <w:ind w:firstLine="709"/>
              <w:jc w:val="both"/>
              <w:rPr>
                <w:bCs/>
                <w:sz w:val="28"/>
                <w:szCs w:val="28"/>
              </w:rPr>
            </w:pPr>
            <w:r w:rsidRPr="00FB12DA">
              <w:rPr>
                <w:bCs/>
                <w:sz w:val="28"/>
                <w:szCs w:val="28"/>
              </w:rPr>
              <w:t>Дата начала срока предоставления участникам разъяснений положений извещения: «</w:t>
            </w:r>
            <w:r w:rsidR="00FB12DA" w:rsidRPr="00FB12DA">
              <w:rPr>
                <w:bCs/>
                <w:sz w:val="28"/>
                <w:szCs w:val="28"/>
              </w:rPr>
              <w:t>27</w:t>
            </w:r>
            <w:r w:rsidRPr="00FB12DA">
              <w:rPr>
                <w:bCs/>
                <w:sz w:val="28"/>
                <w:szCs w:val="28"/>
              </w:rPr>
              <w:t xml:space="preserve">» </w:t>
            </w:r>
            <w:r w:rsidR="00FB12DA" w:rsidRPr="00FB12DA">
              <w:rPr>
                <w:bCs/>
                <w:sz w:val="28"/>
                <w:szCs w:val="28"/>
              </w:rPr>
              <w:t>ноября</w:t>
            </w:r>
            <w:r w:rsidRPr="00FB12DA">
              <w:rPr>
                <w:bCs/>
                <w:sz w:val="28"/>
                <w:szCs w:val="28"/>
              </w:rPr>
              <w:t xml:space="preserve"> 20</w:t>
            </w:r>
            <w:r w:rsidR="00FB12DA" w:rsidRPr="00FB12DA">
              <w:rPr>
                <w:bCs/>
                <w:sz w:val="28"/>
                <w:szCs w:val="28"/>
              </w:rPr>
              <w:t xml:space="preserve">20 </w:t>
            </w:r>
            <w:r w:rsidRPr="00FB12DA">
              <w:rPr>
                <w:bCs/>
                <w:sz w:val="28"/>
                <w:szCs w:val="28"/>
              </w:rPr>
              <w:t>г.</w:t>
            </w:r>
          </w:p>
          <w:p w:rsidR="00D63907" w:rsidRPr="00FB12DA" w:rsidRDefault="00D4715C" w:rsidP="00FB12DA">
            <w:pPr>
              <w:ind w:firstLine="709"/>
              <w:jc w:val="both"/>
            </w:pPr>
            <w:r w:rsidRPr="00FB12DA">
              <w:rPr>
                <w:bCs/>
                <w:sz w:val="28"/>
                <w:szCs w:val="28"/>
              </w:rPr>
              <w:t>Дата окончания срока предоставления участникам разъяснений положений извещения:</w:t>
            </w:r>
            <w:r w:rsidR="00FB12DA" w:rsidRPr="00FB12DA">
              <w:rPr>
                <w:bCs/>
                <w:sz w:val="28"/>
                <w:szCs w:val="28"/>
              </w:rPr>
              <w:t xml:space="preserve"> 23-59 час</w:t>
            </w:r>
            <w:proofErr w:type="gramStart"/>
            <w:r w:rsidR="00FB12DA" w:rsidRPr="00FB12DA">
              <w:rPr>
                <w:bCs/>
                <w:sz w:val="28"/>
                <w:szCs w:val="28"/>
              </w:rPr>
              <w:t>.</w:t>
            </w:r>
            <w:proofErr w:type="gramEnd"/>
            <w:r w:rsidR="00FB12DA" w:rsidRPr="00FB12DA">
              <w:rPr>
                <w:bCs/>
                <w:sz w:val="28"/>
                <w:szCs w:val="28"/>
              </w:rPr>
              <w:t xml:space="preserve"> </w:t>
            </w:r>
            <w:proofErr w:type="gramStart"/>
            <w:r w:rsidR="00FB12DA" w:rsidRPr="00FB12DA">
              <w:rPr>
                <w:bCs/>
                <w:sz w:val="28"/>
                <w:szCs w:val="28"/>
              </w:rPr>
              <w:t>м</w:t>
            </w:r>
            <w:proofErr w:type="gramEnd"/>
            <w:r w:rsidR="00FB12DA" w:rsidRPr="00FB12DA">
              <w:rPr>
                <w:bCs/>
                <w:sz w:val="28"/>
                <w:szCs w:val="28"/>
              </w:rPr>
              <w:t xml:space="preserve">осковского времени </w:t>
            </w:r>
            <w:r w:rsidRPr="00FB12DA">
              <w:rPr>
                <w:bCs/>
                <w:sz w:val="28"/>
                <w:szCs w:val="28"/>
              </w:rPr>
              <w:t>«</w:t>
            </w:r>
            <w:r w:rsidR="00FB12DA" w:rsidRPr="00FB12DA">
              <w:rPr>
                <w:bCs/>
                <w:sz w:val="28"/>
                <w:szCs w:val="28"/>
              </w:rPr>
              <w:t>09</w:t>
            </w:r>
            <w:r w:rsidRPr="00FB12DA">
              <w:rPr>
                <w:bCs/>
                <w:sz w:val="28"/>
                <w:szCs w:val="28"/>
              </w:rPr>
              <w:t xml:space="preserve">» </w:t>
            </w:r>
            <w:r w:rsidR="00FB12DA" w:rsidRPr="00FB12DA">
              <w:rPr>
                <w:bCs/>
                <w:sz w:val="28"/>
                <w:szCs w:val="28"/>
              </w:rPr>
              <w:t xml:space="preserve">ноября </w:t>
            </w:r>
            <w:r w:rsidRPr="00FB12DA">
              <w:rPr>
                <w:bCs/>
                <w:sz w:val="28"/>
                <w:szCs w:val="28"/>
              </w:rPr>
              <w:t>20</w:t>
            </w:r>
            <w:r w:rsidR="00FB12DA" w:rsidRPr="00FB12DA">
              <w:rPr>
                <w:bCs/>
                <w:sz w:val="28"/>
                <w:szCs w:val="28"/>
              </w:rPr>
              <w:t>20 г.</w:t>
            </w:r>
          </w:p>
        </w:tc>
      </w:tr>
      <w:bookmarkEnd w:id="1"/>
    </w:tbl>
    <w:p w:rsidR="00D63907" w:rsidRPr="00A34BF3" w:rsidRDefault="00D63907" w:rsidP="00497202">
      <w:pPr>
        <w:rPr>
          <w:i/>
          <w:sz w:val="28"/>
          <w:szCs w:val="28"/>
        </w:rPr>
      </w:pPr>
    </w:p>
    <w:sectPr w:rsidR="00D63907" w:rsidRPr="00A34BF3" w:rsidSect="006C6586">
      <w:head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B4" w:rsidRDefault="004D68B4" w:rsidP="00D63907">
      <w:r>
        <w:separator/>
      </w:r>
    </w:p>
  </w:endnote>
  <w:endnote w:type="continuationSeparator" w:id="0">
    <w:p w:rsidR="004D68B4" w:rsidRDefault="004D68B4"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B4" w:rsidRDefault="004D68B4" w:rsidP="00D63907">
      <w:r>
        <w:separator/>
      </w:r>
    </w:p>
  </w:footnote>
  <w:footnote w:type="continuationSeparator" w:id="0">
    <w:p w:rsidR="004D68B4" w:rsidRDefault="004D68B4" w:rsidP="00D63907">
      <w:r>
        <w:continuationSeparator/>
      </w:r>
    </w:p>
  </w:footnote>
  <w:footnote w:id="1">
    <w:p w:rsidR="006925CD" w:rsidRPr="004A0906" w:rsidRDefault="006925CD"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925CD" w:rsidRPr="004A0906" w:rsidRDefault="006925C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6925CD" w:rsidRDefault="006925CD"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925CD" w:rsidRDefault="006925CD"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6925CD" w:rsidRDefault="006925CD"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D" w:rsidRPr="00EF5C71" w:rsidRDefault="006925CD">
    <w:pPr>
      <w:pStyle w:val="aa"/>
      <w:jc w:val="center"/>
    </w:pPr>
  </w:p>
  <w:p w:rsidR="006925CD" w:rsidRDefault="006925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CD" w:rsidRDefault="006925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8A1294"/>
    <w:multiLevelType w:val="multilevel"/>
    <w:tmpl w:val="EC62EC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18DE"/>
    <w:rsid w:val="000558E1"/>
    <w:rsid w:val="0006007E"/>
    <w:rsid w:val="0006101F"/>
    <w:rsid w:val="00061594"/>
    <w:rsid w:val="00066042"/>
    <w:rsid w:val="000677B8"/>
    <w:rsid w:val="00070DF7"/>
    <w:rsid w:val="00090BBE"/>
    <w:rsid w:val="00093AE6"/>
    <w:rsid w:val="000A54C7"/>
    <w:rsid w:val="000A7E98"/>
    <w:rsid w:val="000B2C5C"/>
    <w:rsid w:val="000C0557"/>
    <w:rsid w:val="000C0E30"/>
    <w:rsid w:val="000C1E1E"/>
    <w:rsid w:val="000E16EA"/>
    <w:rsid w:val="000E2FEC"/>
    <w:rsid w:val="000E3B52"/>
    <w:rsid w:val="000F33A0"/>
    <w:rsid w:val="0010181B"/>
    <w:rsid w:val="00112C42"/>
    <w:rsid w:val="0011549A"/>
    <w:rsid w:val="00130081"/>
    <w:rsid w:val="001312F4"/>
    <w:rsid w:val="0014062D"/>
    <w:rsid w:val="00140B92"/>
    <w:rsid w:val="001414DB"/>
    <w:rsid w:val="00144DED"/>
    <w:rsid w:val="001531CE"/>
    <w:rsid w:val="001613D9"/>
    <w:rsid w:val="0016263F"/>
    <w:rsid w:val="00165506"/>
    <w:rsid w:val="001866FD"/>
    <w:rsid w:val="001D2A5F"/>
    <w:rsid w:val="001D4F76"/>
    <w:rsid w:val="001E3058"/>
    <w:rsid w:val="002016B5"/>
    <w:rsid w:val="002044F9"/>
    <w:rsid w:val="00207236"/>
    <w:rsid w:val="0021463F"/>
    <w:rsid w:val="00224D47"/>
    <w:rsid w:val="00225980"/>
    <w:rsid w:val="00226B93"/>
    <w:rsid w:val="00240560"/>
    <w:rsid w:val="00251096"/>
    <w:rsid w:val="00257005"/>
    <w:rsid w:val="0026081B"/>
    <w:rsid w:val="0026103A"/>
    <w:rsid w:val="0026111B"/>
    <w:rsid w:val="00270A72"/>
    <w:rsid w:val="00271C5F"/>
    <w:rsid w:val="0027528E"/>
    <w:rsid w:val="0028000A"/>
    <w:rsid w:val="00296EA8"/>
    <w:rsid w:val="002A7E74"/>
    <w:rsid w:val="002B53A3"/>
    <w:rsid w:val="002C3E11"/>
    <w:rsid w:val="002D0BCB"/>
    <w:rsid w:val="002E07A1"/>
    <w:rsid w:val="002F67B1"/>
    <w:rsid w:val="00312E9D"/>
    <w:rsid w:val="00323AC4"/>
    <w:rsid w:val="0033097C"/>
    <w:rsid w:val="003369BB"/>
    <w:rsid w:val="0034639E"/>
    <w:rsid w:val="00347E68"/>
    <w:rsid w:val="00354496"/>
    <w:rsid w:val="00360574"/>
    <w:rsid w:val="0036526D"/>
    <w:rsid w:val="00376FD1"/>
    <w:rsid w:val="00390C09"/>
    <w:rsid w:val="0039278A"/>
    <w:rsid w:val="003A3D1F"/>
    <w:rsid w:val="003C4825"/>
    <w:rsid w:val="003D129A"/>
    <w:rsid w:val="003D38F3"/>
    <w:rsid w:val="003D4776"/>
    <w:rsid w:val="003D6DAA"/>
    <w:rsid w:val="003F5BC5"/>
    <w:rsid w:val="004020C9"/>
    <w:rsid w:val="004112E1"/>
    <w:rsid w:val="004143BA"/>
    <w:rsid w:val="004156E2"/>
    <w:rsid w:val="0041593F"/>
    <w:rsid w:val="0041731A"/>
    <w:rsid w:val="00424FDE"/>
    <w:rsid w:val="00433D66"/>
    <w:rsid w:val="00451262"/>
    <w:rsid w:val="004533FA"/>
    <w:rsid w:val="004600C9"/>
    <w:rsid w:val="004601DF"/>
    <w:rsid w:val="0048697E"/>
    <w:rsid w:val="00486AA2"/>
    <w:rsid w:val="004871E7"/>
    <w:rsid w:val="00497202"/>
    <w:rsid w:val="004A15E7"/>
    <w:rsid w:val="004A3FFC"/>
    <w:rsid w:val="004B19FA"/>
    <w:rsid w:val="004B52AA"/>
    <w:rsid w:val="004B53AB"/>
    <w:rsid w:val="004B5F6C"/>
    <w:rsid w:val="004C1EC1"/>
    <w:rsid w:val="004C5B9C"/>
    <w:rsid w:val="004D016F"/>
    <w:rsid w:val="004D352D"/>
    <w:rsid w:val="004D68B4"/>
    <w:rsid w:val="004E2F01"/>
    <w:rsid w:val="004E7E6C"/>
    <w:rsid w:val="004F0B57"/>
    <w:rsid w:val="004F4D8D"/>
    <w:rsid w:val="005124CC"/>
    <w:rsid w:val="00526059"/>
    <w:rsid w:val="0054640F"/>
    <w:rsid w:val="00550A49"/>
    <w:rsid w:val="00555CE1"/>
    <w:rsid w:val="005765D3"/>
    <w:rsid w:val="00583414"/>
    <w:rsid w:val="00585462"/>
    <w:rsid w:val="0058675E"/>
    <w:rsid w:val="00590310"/>
    <w:rsid w:val="0059489D"/>
    <w:rsid w:val="005A20D6"/>
    <w:rsid w:val="005A26C2"/>
    <w:rsid w:val="005A6EED"/>
    <w:rsid w:val="005B7498"/>
    <w:rsid w:val="005C17E0"/>
    <w:rsid w:val="005C29D3"/>
    <w:rsid w:val="005D2497"/>
    <w:rsid w:val="005D26CA"/>
    <w:rsid w:val="005D54B9"/>
    <w:rsid w:val="005E7BA6"/>
    <w:rsid w:val="005F3D2A"/>
    <w:rsid w:val="006013C4"/>
    <w:rsid w:val="00602907"/>
    <w:rsid w:val="006044FA"/>
    <w:rsid w:val="00604780"/>
    <w:rsid w:val="00611479"/>
    <w:rsid w:val="00613FBF"/>
    <w:rsid w:val="00615B0D"/>
    <w:rsid w:val="00620F05"/>
    <w:rsid w:val="00622471"/>
    <w:rsid w:val="00622635"/>
    <w:rsid w:val="00624683"/>
    <w:rsid w:val="00627940"/>
    <w:rsid w:val="00642FC6"/>
    <w:rsid w:val="00644F48"/>
    <w:rsid w:val="00645835"/>
    <w:rsid w:val="006600D3"/>
    <w:rsid w:val="0066458F"/>
    <w:rsid w:val="006674D5"/>
    <w:rsid w:val="006740E1"/>
    <w:rsid w:val="0067566B"/>
    <w:rsid w:val="006866E5"/>
    <w:rsid w:val="006925CD"/>
    <w:rsid w:val="0069583C"/>
    <w:rsid w:val="006A0C70"/>
    <w:rsid w:val="006A335E"/>
    <w:rsid w:val="006A782E"/>
    <w:rsid w:val="006B5D85"/>
    <w:rsid w:val="006B74A6"/>
    <w:rsid w:val="006C0751"/>
    <w:rsid w:val="006C3C80"/>
    <w:rsid w:val="006C4DE2"/>
    <w:rsid w:val="006C6586"/>
    <w:rsid w:val="006C6DEF"/>
    <w:rsid w:val="006D0D86"/>
    <w:rsid w:val="006D6B17"/>
    <w:rsid w:val="006E5583"/>
    <w:rsid w:val="006E697F"/>
    <w:rsid w:val="006F1358"/>
    <w:rsid w:val="006F357A"/>
    <w:rsid w:val="006F4B43"/>
    <w:rsid w:val="006F6A65"/>
    <w:rsid w:val="00700914"/>
    <w:rsid w:val="00711731"/>
    <w:rsid w:val="00721AAC"/>
    <w:rsid w:val="00743963"/>
    <w:rsid w:val="00743BFF"/>
    <w:rsid w:val="0075292F"/>
    <w:rsid w:val="00773FFC"/>
    <w:rsid w:val="00777B6E"/>
    <w:rsid w:val="00796A1F"/>
    <w:rsid w:val="007A3B91"/>
    <w:rsid w:val="007A4C1F"/>
    <w:rsid w:val="007A553C"/>
    <w:rsid w:val="007B7DD1"/>
    <w:rsid w:val="007D3D4F"/>
    <w:rsid w:val="007D55BD"/>
    <w:rsid w:val="007E0614"/>
    <w:rsid w:val="007F2A8F"/>
    <w:rsid w:val="007F38DC"/>
    <w:rsid w:val="007F60B4"/>
    <w:rsid w:val="00811AEC"/>
    <w:rsid w:val="008507D6"/>
    <w:rsid w:val="00875649"/>
    <w:rsid w:val="008772A7"/>
    <w:rsid w:val="00880F2D"/>
    <w:rsid w:val="0088132E"/>
    <w:rsid w:val="0088505B"/>
    <w:rsid w:val="008879ED"/>
    <w:rsid w:val="008913CB"/>
    <w:rsid w:val="00893AC4"/>
    <w:rsid w:val="008A091D"/>
    <w:rsid w:val="008A204A"/>
    <w:rsid w:val="008A4E59"/>
    <w:rsid w:val="008B7DFE"/>
    <w:rsid w:val="008D0437"/>
    <w:rsid w:val="008D07BF"/>
    <w:rsid w:val="008F7E96"/>
    <w:rsid w:val="00903BD3"/>
    <w:rsid w:val="00903C95"/>
    <w:rsid w:val="009372AC"/>
    <w:rsid w:val="0094617A"/>
    <w:rsid w:val="00952E95"/>
    <w:rsid w:val="00953892"/>
    <w:rsid w:val="0096448F"/>
    <w:rsid w:val="0098141F"/>
    <w:rsid w:val="009A3E89"/>
    <w:rsid w:val="009B273F"/>
    <w:rsid w:val="009B78DA"/>
    <w:rsid w:val="009D3494"/>
    <w:rsid w:val="009E16FC"/>
    <w:rsid w:val="009F08F4"/>
    <w:rsid w:val="009F4026"/>
    <w:rsid w:val="00A05017"/>
    <w:rsid w:val="00A053DC"/>
    <w:rsid w:val="00A05AA9"/>
    <w:rsid w:val="00A138EA"/>
    <w:rsid w:val="00A21735"/>
    <w:rsid w:val="00A25922"/>
    <w:rsid w:val="00A26B3A"/>
    <w:rsid w:val="00A314F5"/>
    <w:rsid w:val="00A33291"/>
    <w:rsid w:val="00A34BF3"/>
    <w:rsid w:val="00A41944"/>
    <w:rsid w:val="00A57B25"/>
    <w:rsid w:val="00A739FE"/>
    <w:rsid w:val="00A76653"/>
    <w:rsid w:val="00A9602B"/>
    <w:rsid w:val="00AA36C4"/>
    <w:rsid w:val="00AA7E61"/>
    <w:rsid w:val="00AB3D75"/>
    <w:rsid w:val="00AB7F10"/>
    <w:rsid w:val="00AC47D2"/>
    <w:rsid w:val="00AD2E21"/>
    <w:rsid w:val="00AD39CA"/>
    <w:rsid w:val="00AE1C9A"/>
    <w:rsid w:val="00AE2728"/>
    <w:rsid w:val="00AE6C2E"/>
    <w:rsid w:val="00AF4080"/>
    <w:rsid w:val="00B04215"/>
    <w:rsid w:val="00B10E77"/>
    <w:rsid w:val="00B2181A"/>
    <w:rsid w:val="00B21962"/>
    <w:rsid w:val="00B23F00"/>
    <w:rsid w:val="00B24B91"/>
    <w:rsid w:val="00B25541"/>
    <w:rsid w:val="00B52B43"/>
    <w:rsid w:val="00B5687A"/>
    <w:rsid w:val="00B677C1"/>
    <w:rsid w:val="00B6791D"/>
    <w:rsid w:val="00B712CC"/>
    <w:rsid w:val="00B77E46"/>
    <w:rsid w:val="00B80850"/>
    <w:rsid w:val="00B90FA9"/>
    <w:rsid w:val="00B96B8A"/>
    <w:rsid w:val="00BA5A75"/>
    <w:rsid w:val="00BB1D58"/>
    <w:rsid w:val="00BC1061"/>
    <w:rsid w:val="00BC79BE"/>
    <w:rsid w:val="00BD26EA"/>
    <w:rsid w:val="00BD3CF3"/>
    <w:rsid w:val="00BD52AF"/>
    <w:rsid w:val="00BE0341"/>
    <w:rsid w:val="00BE597B"/>
    <w:rsid w:val="00BE601F"/>
    <w:rsid w:val="00BF0B4D"/>
    <w:rsid w:val="00C00520"/>
    <w:rsid w:val="00C027FD"/>
    <w:rsid w:val="00C069A8"/>
    <w:rsid w:val="00C077BB"/>
    <w:rsid w:val="00C167F1"/>
    <w:rsid w:val="00C2012C"/>
    <w:rsid w:val="00C249B7"/>
    <w:rsid w:val="00C2530E"/>
    <w:rsid w:val="00C41071"/>
    <w:rsid w:val="00C41AAC"/>
    <w:rsid w:val="00C46BF5"/>
    <w:rsid w:val="00C61B90"/>
    <w:rsid w:val="00C70A6A"/>
    <w:rsid w:val="00C71697"/>
    <w:rsid w:val="00C724C4"/>
    <w:rsid w:val="00C72D4A"/>
    <w:rsid w:val="00C839BC"/>
    <w:rsid w:val="00CA3771"/>
    <w:rsid w:val="00CA6150"/>
    <w:rsid w:val="00CC1F97"/>
    <w:rsid w:val="00CE23EA"/>
    <w:rsid w:val="00D048A6"/>
    <w:rsid w:val="00D048EE"/>
    <w:rsid w:val="00D15335"/>
    <w:rsid w:val="00D34D18"/>
    <w:rsid w:val="00D34F69"/>
    <w:rsid w:val="00D4715C"/>
    <w:rsid w:val="00D54B21"/>
    <w:rsid w:val="00D607FD"/>
    <w:rsid w:val="00D63907"/>
    <w:rsid w:val="00D6543B"/>
    <w:rsid w:val="00D7768A"/>
    <w:rsid w:val="00D84F50"/>
    <w:rsid w:val="00D91709"/>
    <w:rsid w:val="00D94769"/>
    <w:rsid w:val="00DB42D5"/>
    <w:rsid w:val="00DC1738"/>
    <w:rsid w:val="00DD210B"/>
    <w:rsid w:val="00DD40EA"/>
    <w:rsid w:val="00DE104C"/>
    <w:rsid w:val="00DE121D"/>
    <w:rsid w:val="00DF584A"/>
    <w:rsid w:val="00E16F62"/>
    <w:rsid w:val="00E20B94"/>
    <w:rsid w:val="00E22CAD"/>
    <w:rsid w:val="00E263E5"/>
    <w:rsid w:val="00E3011B"/>
    <w:rsid w:val="00E31FA5"/>
    <w:rsid w:val="00E375D1"/>
    <w:rsid w:val="00E37A56"/>
    <w:rsid w:val="00E47B6C"/>
    <w:rsid w:val="00E62200"/>
    <w:rsid w:val="00E81FD1"/>
    <w:rsid w:val="00E82BE8"/>
    <w:rsid w:val="00E85CF5"/>
    <w:rsid w:val="00E87F0A"/>
    <w:rsid w:val="00E927BC"/>
    <w:rsid w:val="00EB1144"/>
    <w:rsid w:val="00EB182D"/>
    <w:rsid w:val="00EB3608"/>
    <w:rsid w:val="00EB6E2A"/>
    <w:rsid w:val="00ED6BCD"/>
    <w:rsid w:val="00EE2A23"/>
    <w:rsid w:val="00EF1D70"/>
    <w:rsid w:val="00EF29D0"/>
    <w:rsid w:val="00EF3980"/>
    <w:rsid w:val="00EF45EE"/>
    <w:rsid w:val="00F005C5"/>
    <w:rsid w:val="00F102DE"/>
    <w:rsid w:val="00F140A0"/>
    <w:rsid w:val="00F21819"/>
    <w:rsid w:val="00F332E1"/>
    <w:rsid w:val="00F42CCA"/>
    <w:rsid w:val="00F47F00"/>
    <w:rsid w:val="00F62633"/>
    <w:rsid w:val="00F64C28"/>
    <w:rsid w:val="00F66CCB"/>
    <w:rsid w:val="00F6745F"/>
    <w:rsid w:val="00F712AA"/>
    <w:rsid w:val="00F7661C"/>
    <w:rsid w:val="00F81F97"/>
    <w:rsid w:val="00F8707F"/>
    <w:rsid w:val="00F92C84"/>
    <w:rsid w:val="00F92F5C"/>
    <w:rsid w:val="00F94040"/>
    <w:rsid w:val="00FA1E91"/>
    <w:rsid w:val="00FB0506"/>
    <w:rsid w:val="00FB12DA"/>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Абзац списка1,Paragraphe de liste1,Абзац списка4,Таблицы,Текстовая,Абзац списка3"/>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Абзац списка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af4">
    <w:name w:val="No Spacing"/>
    <w:link w:val="af5"/>
    <w:uiPriority w:val="1"/>
    <w:qFormat/>
    <w:rsid w:val="00CE23EA"/>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CE23EA"/>
    <w:rPr>
      <w:rFonts w:ascii="Times New Roman" w:eastAsia="Times New Roman" w:hAnsi="Times New Roman" w:cs="Times New Roman"/>
      <w:sz w:val="24"/>
      <w:szCs w:val="24"/>
      <w:lang w:eastAsia="ru-RU"/>
    </w:rPr>
  </w:style>
  <w:style w:type="paragraph" w:styleId="af6">
    <w:name w:val="Title"/>
    <w:basedOn w:val="a"/>
    <w:link w:val="af7"/>
    <w:qFormat/>
    <w:rsid w:val="00D54B21"/>
    <w:pPr>
      <w:jc w:val="center"/>
    </w:pPr>
    <w:rPr>
      <w:b/>
      <w:sz w:val="28"/>
      <w:szCs w:val="20"/>
    </w:rPr>
  </w:style>
  <w:style w:type="character" w:customStyle="1" w:styleId="af7">
    <w:name w:val="Название Знак"/>
    <w:basedOn w:val="a0"/>
    <w:link w:val="af6"/>
    <w:rsid w:val="00D54B21"/>
    <w:rPr>
      <w:rFonts w:ascii="Times New Roman" w:eastAsia="Times New Roman" w:hAnsi="Times New Roman" w:cs="Times New Roman"/>
      <w:b/>
      <w:sz w:val="28"/>
      <w:szCs w:val="20"/>
      <w:lang w:eastAsia="ru-RU"/>
    </w:rPr>
  </w:style>
  <w:style w:type="paragraph" w:customStyle="1" w:styleId="ConsNonformat">
    <w:name w:val="ConsNonformat"/>
    <w:link w:val="ConsNonformat0"/>
    <w:rsid w:val="0066458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6458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766114">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hananina@omskprigorod.ru" TargetMode="External"/><Relationship Id="rId4" Type="http://schemas.openxmlformats.org/officeDocument/2006/relationships/settings" Target="settings.xml"/><Relationship Id="rId9" Type="http://schemas.openxmlformats.org/officeDocument/2006/relationships/hyperlink" Target="mailto:shananina@omskprigo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34E5F1-7DBB-49CB-A978-F8D418A5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5</cp:revision>
  <cp:lastPrinted>2020-10-15T03:17:00Z</cp:lastPrinted>
  <dcterms:created xsi:type="dcterms:W3CDTF">2020-10-21T10:42:00Z</dcterms:created>
  <dcterms:modified xsi:type="dcterms:W3CDTF">2020-10-26T10:50:00Z</dcterms:modified>
</cp:coreProperties>
</file>